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87" w:rsidRPr="004A250B" w:rsidRDefault="00B64F9B" w:rsidP="004A250B">
      <w:pPr>
        <w:suppressAutoHyphens/>
        <w:autoSpaceDE w:val="0"/>
        <w:jc w:val="right"/>
        <w:rPr>
          <w:rFonts w:ascii="Times New Roman" w:hAnsi="Times New Roman" w:cs="Times New Roman"/>
          <w:szCs w:val="28"/>
          <w:lang w:eastAsia="zh-CN"/>
        </w:rPr>
      </w:pPr>
      <w:r w:rsidRPr="004A250B">
        <w:rPr>
          <w:rFonts w:ascii="Times New Roman" w:hAnsi="Times New Roman" w:cs="Times New Roman"/>
          <w:szCs w:val="28"/>
          <w:lang w:eastAsia="zh-CN"/>
        </w:rPr>
        <w:t>УТВЕРЖДЕНА</w:t>
      </w:r>
    </w:p>
    <w:p w:rsidR="00D84D87" w:rsidRPr="004A250B" w:rsidRDefault="00D84D87" w:rsidP="004A250B">
      <w:pPr>
        <w:suppressAutoHyphens/>
        <w:autoSpaceDE w:val="0"/>
        <w:jc w:val="right"/>
        <w:rPr>
          <w:rFonts w:ascii="Times New Roman" w:hAnsi="Times New Roman" w:cs="Times New Roman"/>
          <w:szCs w:val="28"/>
          <w:lang w:eastAsia="zh-CN"/>
        </w:rPr>
      </w:pPr>
      <w:r w:rsidRPr="004A250B">
        <w:rPr>
          <w:rFonts w:ascii="Times New Roman" w:hAnsi="Times New Roman" w:cs="Times New Roman"/>
          <w:szCs w:val="28"/>
          <w:lang w:eastAsia="zh-CN"/>
        </w:rPr>
        <w:t>Директор</w:t>
      </w:r>
      <w:r w:rsidR="004A250B" w:rsidRPr="004A250B">
        <w:rPr>
          <w:rFonts w:ascii="Times New Roman" w:hAnsi="Times New Roman" w:cs="Times New Roman"/>
          <w:szCs w:val="28"/>
          <w:lang w:eastAsia="zh-CN"/>
        </w:rPr>
        <w:t xml:space="preserve"> МОУ СОШ с. Дмитриевка</w:t>
      </w:r>
    </w:p>
    <w:p w:rsidR="00D84D87" w:rsidRPr="004A250B" w:rsidRDefault="00D84D87" w:rsidP="004A250B">
      <w:pPr>
        <w:suppressAutoHyphens/>
        <w:autoSpaceDE w:val="0"/>
        <w:jc w:val="right"/>
        <w:rPr>
          <w:rFonts w:ascii="Times New Roman" w:hAnsi="Times New Roman" w:cs="Times New Roman"/>
          <w:szCs w:val="28"/>
          <w:lang w:eastAsia="zh-CN"/>
        </w:rPr>
      </w:pPr>
      <w:r w:rsidRPr="004A250B">
        <w:rPr>
          <w:rFonts w:ascii="Times New Roman" w:hAnsi="Times New Roman" w:cs="Times New Roman"/>
          <w:szCs w:val="28"/>
          <w:lang w:eastAsia="zh-CN"/>
        </w:rPr>
        <w:t>_______________</w:t>
      </w:r>
      <w:r w:rsidR="004A250B" w:rsidRPr="004A250B">
        <w:rPr>
          <w:rFonts w:ascii="Times New Roman" w:hAnsi="Times New Roman" w:cs="Times New Roman"/>
          <w:szCs w:val="28"/>
        </w:rPr>
        <w:t xml:space="preserve"> А.Н. Требунская</w:t>
      </w:r>
    </w:p>
    <w:p w:rsidR="000756A6" w:rsidRPr="004A250B" w:rsidRDefault="00D93B82" w:rsidP="004A250B">
      <w:pPr>
        <w:pStyle w:val="201"/>
        <w:shd w:val="clear" w:color="auto" w:fill="auto"/>
        <w:tabs>
          <w:tab w:val="right" w:pos="13356"/>
        </w:tabs>
        <w:spacing w:line="240" w:lineRule="auto"/>
        <w:jc w:val="right"/>
        <w:rPr>
          <w:rStyle w:val="202"/>
          <w:color w:val="000000"/>
          <w:sz w:val="24"/>
          <w:szCs w:val="28"/>
        </w:rPr>
      </w:pPr>
      <w:r>
        <w:rPr>
          <w:sz w:val="24"/>
          <w:szCs w:val="28"/>
          <w:lang w:eastAsia="zh-CN"/>
        </w:rPr>
        <w:t>Приказ № 5 от 21 января</w:t>
      </w:r>
      <w:r w:rsidR="00226C24" w:rsidRPr="004A250B">
        <w:rPr>
          <w:sz w:val="24"/>
          <w:szCs w:val="28"/>
          <w:lang w:eastAsia="zh-CN"/>
        </w:rPr>
        <w:t xml:space="preserve"> </w:t>
      </w:r>
      <w:r>
        <w:rPr>
          <w:sz w:val="24"/>
          <w:szCs w:val="28"/>
          <w:lang w:eastAsia="zh-CN"/>
        </w:rPr>
        <w:t>2019</w:t>
      </w:r>
      <w:r w:rsidR="00D84D87" w:rsidRPr="004A250B">
        <w:rPr>
          <w:sz w:val="24"/>
          <w:szCs w:val="28"/>
          <w:lang w:eastAsia="zh-CN"/>
        </w:rPr>
        <w:t xml:space="preserve"> г.</w:t>
      </w:r>
    </w:p>
    <w:p w:rsidR="00D84D87" w:rsidRPr="0079131B" w:rsidRDefault="00D84D87" w:rsidP="004A250B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D84D87" w:rsidRPr="0079131B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D84D87" w:rsidRPr="0079131B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D84D87" w:rsidRPr="0079131B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D84D87" w:rsidRPr="0079131B" w:rsidRDefault="00D84D87" w:rsidP="004A250B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C9307B" w:rsidRPr="00DC4494" w:rsidRDefault="00C9307B" w:rsidP="004A250B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</w:pPr>
      <w:r w:rsidRPr="00DC4494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84D87" w:rsidRPr="00DC4494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ДОРОЖНАЯ КАРТА</w:t>
      </w:r>
      <w:r w:rsidRPr="00DC4494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84D87" w:rsidRPr="00DC4494" w:rsidRDefault="004A250B" w:rsidP="004A250B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D84D87" w:rsidRPr="00DC4494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общеобразовательного учреждения</w:t>
      </w:r>
    </w:p>
    <w:p w:rsidR="00D84D87" w:rsidRPr="00DC4494" w:rsidRDefault="004A250B" w:rsidP="004A250B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средней общеобразовательной школы с. Дмитриевка</w:t>
      </w:r>
    </w:p>
    <w:p w:rsidR="000756A6" w:rsidRPr="00DC4494" w:rsidRDefault="004A250B" w:rsidP="004A250B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Новоузенского района Саратовской области</w:t>
      </w:r>
    </w:p>
    <w:p w:rsidR="001A632E" w:rsidRPr="00DC4494" w:rsidRDefault="001A632E" w:rsidP="004A250B">
      <w:pPr>
        <w:pStyle w:val="6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94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по повышению значений показателей доступности</w:t>
      </w:r>
    </w:p>
    <w:p w:rsidR="00C9307B" w:rsidRPr="00DC4494" w:rsidRDefault="001A632E" w:rsidP="004A250B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</w:pPr>
      <w:r w:rsidRPr="00DC4494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для инвалидов</w:t>
      </w:r>
      <w:r w:rsidR="00C9307B" w:rsidRPr="00DC4494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объекта и предоставляемом на нем услуг</w:t>
      </w:r>
    </w:p>
    <w:p w:rsidR="001A632E" w:rsidRPr="00DC4494" w:rsidRDefault="00C9307B" w:rsidP="004A250B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</w:pPr>
      <w:r w:rsidRPr="00DC4494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в сфере образования</w:t>
      </w:r>
    </w:p>
    <w:p w:rsidR="00C9307B" w:rsidRPr="00DC4494" w:rsidRDefault="00C9307B" w:rsidP="004A250B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C9307B" w:rsidRPr="00DC4494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C9307B" w:rsidRPr="00DC4494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C9307B" w:rsidRDefault="00C9307B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82410A" w:rsidRPr="00DC4494" w:rsidRDefault="0082410A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C9307B" w:rsidRPr="00DC4494" w:rsidRDefault="00C9307B" w:rsidP="00C9307B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4A250B" w:rsidRDefault="004A250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936BB3" w:rsidRPr="00DC4494" w:rsidRDefault="00936BB3" w:rsidP="00241BA8">
      <w:pPr>
        <w:pStyle w:val="6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9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36BB3" w:rsidRPr="00DC4494" w:rsidRDefault="00936BB3" w:rsidP="00D84D87">
      <w:pPr>
        <w:pStyle w:val="6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правилами и нормами международного права, является реализация мер, направленных на создание инвалидам равных с другими гражданами возможностей для участия в жизни о</w:t>
      </w:r>
      <w:r w:rsidR="004A250B">
        <w:rPr>
          <w:rFonts w:ascii="Times New Roman" w:hAnsi="Times New Roman" w:cs="Times New Roman"/>
        </w:rPr>
        <w:t xml:space="preserve">бщества, в том числе равное право на </w:t>
      </w:r>
      <w:r w:rsidRPr="00DC4494">
        <w:rPr>
          <w:rFonts w:ascii="Times New Roman" w:hAnsi="Times New Roman" w:cs="Times New Roman"/>
        </w:rPr>
        <w:t>получение всех необходимых социальных услуг для удовлетворения своих нужд в различных сферах жизнедеятельности - в целях повышения уровня и качества их жизни. Государство гарантирует инвалиду право на получение необходимой информации и беспрепятственный доступ к ней, в том числе с использованием специальных, адаптированных носителей.</w:t>
      </w:r>
    </w:p>
    <w:p w:rsidR="00936BB3" w:rsidRPr="00DC4494" w:rsidRDefault="00936BB3" w:rsidP="00D84D87">
      <w:pPr>
        <w:pStyle w:val="6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>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</w:t>
      </w:r>
    </w:p>
    <w:p w:rsidR="00936BB3" w:rsidRPr="00DC4494" w:rsidRDefault="00936BB3" w:rsidP="00D84D87">
      <w:pPr>
        <w:pStyle w:val="6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>В соответствии с целями и задачами государственной программы Российской Федерации «Доступная среда» (далее - Государственная программа) предусмотрено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(как через оценку состояния их доступности, так и через реализацию системных мер, направленных на повышение доступност</w:t>
      </w:r>
      <w:r w:rsidR="004A250B" w:rsidRPr="00DC4494">
        <w:rPr>
          <w:rFonts w:ascii="Times New Roman" w:hAnsi="Times New Roman" w:cs="Times New Roman"/>
        </w:rPr>
        <w:t>и -</w:t>
      </w:r>
      <w:r w:rsidRPr="00DC4494">
        <w:rPr>
          <w:rFonts w:ascii="Times New Roman" w:hAnsi="Times New Roman" w:cs="Times New Roman"/>
        </w:rPr>
        <w:t xml:space="preserve"> адаптацию; а также совершенствование механизма предоставления услуг в сфере реабилитации. Результаты этой деятельности рекомендовано всем субъектам Российской Федерации отражать на общедоступном информационном ресурсе - картах доступности объектов и услуг для инвалидов и других маломобильных групп населения. Среди целевых показателей (индикаторов) Государственной программы: "доля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Федерации".</w:t>
      </w:r>
    </w:p>
    <w:p w:rsidR="00936BB3" w:rsidRPr="00DC4494" w:rsidRDefault="00936BB3" w:rsidP="00D84D87">
      <w:pPr>
        <w:pStyle w:val="6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 xml:space="preserve">В связи с этим в </w:t>
      </w:r>
      <w:r w:rsidR="00FD63AD">
        <w:rPr>
          <w:rFonts w:ascii="Times New Roman" w:hAnsi="Times New Roman" w:cs="Times New Roman"/>
        </w:rPr>
        <w:t xml:space="preserve">Муниципальном </w:t>
      </w:r>
      <w:r w:rsidR="00D84D87" w:rsidRPr="00DC4494">
        <w:rPr>
          <w:rFonts w:ascii="Times New Roman" w:hAnsi="Times New Roman" w:cs="Times New Roman"/>
        </w:rPr>
        <w:t>общеобразовательном учреждении средней общеобразов</w:t>
      </w:r>
      <w:r w:rsidR="00FD63AD">
        <w:rPr>
          <w:rFonts w:ascii="Times New Roman" w:hAnsi="Times New Roman" w:cs="Times New Roman"/>
        </w:rPr>
        <w:t>ательной школе с. Дмитриевка Новоузенского района Саратовской области (далее - МОУ СОШ с. Дмитриевка</w:t>
      </w:r>
      <w:r w:rsidR="00D84D87" w:rsidRPr="00DC4494">
        <w:rPr>
          <w:rFonts w:ascii="Times New Roman" w:hAnsi="Times New Roman" w:cs="Times New Roman"/>
        </w:rPr>
        <w:t xml:space="preserve">) </w:t>
      </w:r>
      <w:r w:rsidRPr="00DC4494">
        <w:rPr>
          <w:rFonts w:ascii="Times New Roman" w:hAnsi="Times New Roman" w:cs="Times New Roman"/>
        </w:rPr>
        <w:t xml:space="preserve">разработан проект дорожной карты объекта по повышению значений показателей доступности для инвалидов, который сформирован на основе Паспорта доступности </w:t>
      </w:r>
      <w:r w:rsidR="00FD63AD">
        <w:rPr>
          <w:rFonts w:ascii="Times New Roman" w:hAnsi="Times New Roman" w:cs="Times New Roman"/>
        </w:rPr>
        <w:t>МОУ СОШ с. Дмитриевка</w:t>
      </w:r>
      <w:r w:rsidR="00DC4494" w:rsidRPr="00DC4494">
        <w:rPr>
          <w:rFonts w:ascii="Times New Roman" w:hAnsi="Times New Roman" w:cs="Times New Roman"/>
        </w:rPr>
        <w:t>.</w:t>
      </w:r>
    </w:p>
    <w:p w:rsidR="00936BB3" w:rsidRPr="00DC4494" w:rsidRDefault="00936BB3" w:rsidP="00D84D87">
      <w:pPr>
        <w:pStyle w:val="6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>Задачи дорожной карты:</w:t>
      </w:r>
    </w:p>
    <w:p w:rsidR="00936BB3" w:rsidRPr="00DC4494" w:rsidRDefault="00936BB3" w:rsidP="00D84D87">
      <w:pPr>
        <w:pStyle w:val="62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>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населения.</w:t>
      </w:r>
    </w:p>
    <w:p w:rsidR="00936BB3" w:rsidRPr="00DC4494" w:rsidRDefault="00936BB3" w:rsidP="00D84D87">
      <w:pPr>
        <w:pStyle w:val="62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>Повышение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936BB3" w:rsidRPr="00DC4494" w:rsidRDefault="00936BB3" w:rsidP="00D84D87">
      <w:pPr>
        <w:pStyle w:val="62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>Участие в обучающих семинарах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:rsidR="00936BB3" w:rsidRPr="00DC4494" w:rsidRDefault="00936BB3" w:rsidP="00D84D87">
      <w:pPr>
        <w:pStyle w:val="62"/>
        <w:ind w:firstLine="709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 xml:space="preserve">Обоснование целей обеспечения доступности для инвалидов объектов услуг, а также мероприятий по их достижению в установленные сроки. </w:t>
      </w:r>
    </w:p>
    <w:p w:rsidR="00936BB3" w:rsidRPr="0079131B" w:rsidRDefault="00936BB3" w:rsidP="00D84D87">
      <w:pPr>
        <w:pStyle w:val="62"/>
        <w:spacing w:after="0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>Инвалиды ежедневно сталкиваются с многочисленными проблемами, так как не могут вес</w:t>
      </w:r>
      <w:r w:rsidR="00FD63AD">
        <w:rPr>
          <w:rFonts w:ascii="Times New Roman" w:hAnsi="Times New Roman" w:cs="Times New Roman"/>
        </w:rPr>
        <w:t>ти полноценный образ жизни. В М</w:t>
      </w:r>
      <w:r w:rsidRPr="0079131B">
        <w:rPr>
          <w:rFonts w:ascii="Times New Roman" w:hAnsi="Times New Roman" w:cs="Times New Roman"/>
        </w:rPr>
        <w:t>ОУ</w:t>
      </w:r>
      <w:r w:rsidR="00FD63AD">
        <w:rPr>
          <w:rFonts w:ascii="Times New Roman" w:hAnsi="Times New Roman" w:cs="Times New Roman"/>
        </w:rPr>
        <w:t xml:space="preserve"> СОШ с. Дмитриевка</w:t>
      </w:r>
      <w:r w:rsidRPr="0079131B">
        <w:rPr>
          <w:rFonts w:ascii="Times New Roman" w:hAnsi="Times New Roman" w:cs="Times New Roman"/>
        </w:rPr>
        <w:t xml:space="preserve"> </w:t>
      </w:r>
      <w:r w:rsidRPr="000F1668">
        <w:rPr>
          <w:rFonts w:ascii="Times New Roman" w:hAnsi="Times New Roman" w:cs="Times New Roman"/>
        </w:rPr>
        <w:t xml:space="preserve">обучаются </w:t>
      </w:r>
      <w:r w:rsidR="00FD63AD">
        <w:rPr>
          <w:rFonts w:ascii="Times New Roman" w:hAnsi="Times New Roman" w:cs="Times New Roman"/>
        </w:rPr>
        <w:t>0</w:t>
      </w:r>
      <w:r w:rsidRPr="000F1668">
        <w:rPr>
          <w:rFonts w:ascii="Times New Roman" w:hAnsi="Times New Roman" w:cs="Times New Roman"/>
        </w:rPr>
        <w:t xml:space="preserve"> детей</w:t>
      </w:r>
      <w:r w:rsidRPr="0079131B">
        <w:rPr>
          <w:rFonts w:ascii="Times New Roman" w:hAnsi="Times New Roman" w:cs="Times New Roman"/>
        </w:rPr>
        <w:t xml:space="preserve"> </w:t>
      </w:r>
      <w:r w:rsidRPr="000F1668">
        <w:rPr>
          <w:rFonts w:ascii="Times New Roman" w:hAnsi="Times New Roman" w:cs="Times New Roman"/>
        </w:rPr>
        <w:t xml:space="preserve">- инвалидов. От общей численности детей дети - инвалиды составляют </w:t>
      </w:r>
      <w:r w:rsidR="00FD63AD">
        <w:rPr>
          <w:rFonts w:ascii="Times New Roman" w:hAnsi="Times New Roman" w:cs="Times New Roman"/>
        </w:rPr>
        <w:t xml:space="preserve">0 </w:t>
      </w:r>
      <w:r w:rsidRPr="000F1668">
        <w:rPr>
          <w:rFonts w:ascii="Times New Roman" w:hAnsi="Times New Roman" w:cs="Times New Roman"/>
        </w:rPr>
        <w:t>%. Среди заболеваний, приводящих к инвалидности, наблюдаются заболевания по зрению, слуху, нарушение опорно-двигательной системы, а также различные виды умственной отсталости, нервные расстройства.</w:t>
      </w:r>
      <w:r w:rsidRPr="0079131B">
        <w:rPr>
          <w:rFonts w:ascii="Times New Roman" w:hAnsi="Times New Roman" w:cs="Times New Roman"/>
        </w:rPr>
        <w:t xml:space="preserve"> В соответствии с возможностями и потребностями данной категории детей их обучение организовано как в школе, так и на дому. Вследствие того, что в образовательном учреждении недостаточно развита соответствующая инфраструктура для жизнедеятельности и обучения </w:t>
      </w:r>
      <w:r w:rsidRPr="0079131B">
        <w:rPr>
          <w:rFonts w:ascii="Times New Roman" w:hAnsi="Times New Roman" w:cs="Times New Roman"/>
        </w:rPr>
        <w:lastRenderedPageBreak/>
        <w:t xml:space="preserve">инвалидов, выявилась необходимость принятия комплекса мероприятий по созданию системы универсальной безбарьерной среды, обеспечивающей интеграцию инвалидов в общество. В период реализации дорожной карты будут приведены в соответствие с требованиями строительных норм и правил по обеспечению доступности инвалидов и других маломобильных групп населения здания образовательного учреждения, а именно, приспособление путей передвижения и зон оказания услуг. При разработке дорожной карты доступности использованы принципы "Универсального дизайна": </w:t>
      </w:r>
    </w:p>
    <w:p w:rsidR="00936BB3" w:rsidRPr="0079131B" w:rsidRDefault="00936BB3" w:rsidP="00D84D87">
      <w:pPr>
        <w:pStyle w:val="6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>равенство в пользовании (для людей с разными физическими возможностями);</w:t>
      </w:r>
      <w:r w:rsidR="0079131B">
        <w:rPr>
          <w:rFonts w:ascii="Times New Roman" w:hAnsi="Times New Roman" w:cs="Times New Roman"/>
        </w:rPr>
        <w:t xml:space="preserve"> </w:t>
      </w:r>
      <w:r w:rsidRPr="0079131B">
        <w:rPr>
          <w:rFonts w:ascii="Times New Roman" w:hAnsi="Times New Roman" w:cs="Times New Roman"/>
        </w:rPr>
        <w:t>(выбор способа использования продукта с учетом разнообразных индивидуальных предпочтений и способности пользователя);</w:t>
      </w:r>
    </w:p>
    <w:p w:rsidR="00936BB3" w:rsidRPr="0079131B" w:rsidRDefault="00936BB3" w:rsidP="00D84D87">
      <w:pPr>
        <w:pStyle w:val="6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 xml:space="preserve"> гибкость в использовании;</w:t>
      </w:r>
    </w:p>
    <w:p w:rsidR="00936BB3" w:rsidRPr="0079131B" w:rsidRDefault="00936BB3" w:rsidP="00D84D87">
      <w:pPr>
        <w:pStyle w:val="6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 xml:space="preserve"> простой и интуитивно понятный дизайн (независимо от опыта, знаний, языковых навыков и уровня концентраци</w:t>
      </w:r>
      <w:r w:rsidR="0079131B">
        <w:rPr>
          <w:rFonts w:ascii="Times New Roman" w:hAnsi="Times New Roman" w:cs="Times New Roman"/>
        </w:rPr>
        <w:t>и внимания в данный момент, при</w:t>
      </w:r>
      <w:r w:rsidRPr="0079131B">
        <w:rPr>
          <w:rFonts w:ascii="Times New Roman" w:hAnsi="Times New Roman" w:cs="Times New Roman"/>
        </w:rPr>
        <w:t xml:space="preserve"> необходимости - наличие подсказок); </w:t>
      </w:r>
    </w:p>
    <w:p w:rsidR="00936BB3" w:rsidRPr="0079131B" w:rsidRDefault="00936BB3" w:rsidP="00D84D87">
      <w:pPr>
        <w:pStyle w:val="6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>легко воспринимаемая информация (независимо от условий окружающей среды и особенностей восприятия самого пользователя; с использованием различных способов: визуальных, вербальных, осязательных; совместимость с различными технологиями и средствами, которые используют люди с ограниченными возможностями здоровья);</w:t>
      </w:r>
    </w:p>
    <w:p w:rsidR="00936BB3" w:rsidRPr="0079131B" w:rsidRDefault="00936BB3" w:rsidP="00D84D87">
      <w:pPr>
        <w:pStyle w:val="6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>низкое физическое усилие (потребитель должен максимально эффективно и комфортно пользоваться дизайном, прилагая минимум усилий);</w:t>
      </w:r>
    </w:p>
    <w:p w:rsidR="00936BB3" w:rsidRPr="0079131B" w:rsidRDefault="00936BB3" w:rsidP="00D84D87">
      <w:pPr>
        <w:pStyle w:val="6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 xml:space="preserve"> размер и пространство для доступа и использования (обеспечение видимости важных элементов и легкий доступ для любого пользователя, в том числе для использования, при необходимости, вспомогательных средств или личного помощника).</w:t>
      </w:r>
    </w:p>
    <w:p w:rsidR="004A250B" w:rsidRDefault="004A250B" w:rsidP="00FD63AD">
      <w:pPr>
        <w:pStyle w:val="201"/>
        <w:shd w:val="clear" w:color="auto" w:fill="auto"/>
        <w:spacing w:line="240" w:lineRule="auto"/>
        <w:jc w:val="center"/>
        <w:rPr>
          <w:rStyle w:val="202"/>
          <w:color w:val="000000"/>
          <w:sz w:val="24"/>
          <w:szCs w:val="24"/>
        </w:rPr>
        <w:sectPr w:rsidR="004A250B" w:rsidSect="004A250B">
          <w:headerReference w:type="default" r:id="rId7"/>
          <w:type w:val="continuous"/>
          <w:pgSz w:w="11906" w:h="16838"/>
          <w:pgMar w:top="1134" w:right="851" w:bottom="1134" w:left="1134" w:header="709" w:footer="709" w:gutter="0"/>
          <w:cols w:space="720"/>
          <w:noEndnote/>
          <w:titlePg/>
          <w:docGrid w:linePitch="360"/>
        </w:sectPr>
      </w:pPr>
    </w:p>
    <w:p w:rsidR="001A632E" w:rsidRPr="00FD63AD" w:rsidRDefault="001A632E" w:rsidP="00FD63AD">
      <w:pPr>
        <w:widowControl/>
        <w:jc w:val="right"/>
        <w:rPr>
          <w:rFonts w:ascii="Times New Roman" w:hAnsi="Times New Roman" w:cs="Times New Roman"/>
        </w:rPr>
      </w:pPr>
      <w:r w:rsidRPr="00DC4494">
        <w:rPr>
          <w:rStyle w:val="202"/>
          <w:sz w:val="24"/>
          <w:szCs w:val="24"/>
        </w:rPr>
        <w:lastRenderedPageBreak/>
        <w:t>Таблица № 1</w:t>
      </w:r>
    </w:p>
    <w:p w:rsidR="001A632E" w:rsidRPr="00DC4494" w:rsidRDefault="001A632E" w:rsidP="00241BA8">
      <w:pPr>
        <w:pStyle w:val="20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C4494">
        <w:rPr>
          <w:rStyle w:val="202"/>
          <w:b/>
          <w:color w:val="000000"/>
          <w:sz w:val="24"/>
          <w:szCs w:val="24"/>
        </w:rPr>
        <w:t>Показатели доступности для инвалидов объектов и услуг дорожной карты</w:t>
      </w:r>
    </w:p>
    <w:p w:rsidR="00391282" w:rsidRPr="00FD63AD" w:rsidRDefault="00FD63AD" w:rsidP="00FD63AD">
      <w:pPr>
        <w:pStyle w:val="201"/>
        <w:shd w:val="clear" w:color="auto" w:fill="auto"/>
        <w:spacing w:line="240" w:lineRule="auto"/>
        <w:jc w:val="center"/>
        <w:rPr>
          <w:rStyle w:val="202"/>
          <w:b/>
        </w:rPr>
      </w:pPr>
      <w:r>
        <w:rPr>
          <w:b/>
        </w:rPr>
        <w:t>МОУ СОШ с. Дмитриевка Новоузенского района Саратовской области</w:t>
      </w:r>
    </w:p>
    <w:tbl>
      <w:tblPr>
        <w:tblStyle w:val="a4"/>
        <w:tblW w:w="15417" w:type="dxa"/>
        <w:tblLayout w:type="fixed"/>
        <w:tblLook w:val="04A0"/>
      </w:tblPr>
      <w:tblGrid>
        <w:gridCol w:w="675"/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126"/>
      </w:tblGrid>
      <w:tr w:rsidR="0097401B" w:rsidRPr="00DC4494" w:rsidTr="0083163C">
        <w:trPr>
          <w:trHeight w:val="1733"/>
        </w:trPr>
        <w:tc>
          <w:tcPr>
            <w:tcW w:w="675" w:type="dxa"/>
            <w:vMerge w:val="restart"/>
          </w:tcPr>
          <w:p w:rsidR="0097401B" w:rsidRPr="0083163C" w:rsidRDefault="0097401B" w:rsidP="00B9301D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163C">
              <w:rPr>
                <w:rStyle w:val="24TimesNewRoman"/>
                <w:color w:val="000000"/>
                <w:sz w:val="22"/>
                <w:szCs w:val="24"/>
              </w:rPr>
              <w:t>№</w:t>
            </w:r>
          </w:p>
          <w:p w:rsidR="0097401B" w:rsidRPr="0083163C" w:rsidRDefault="0097401B" w:rsidP="00B9301D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163C">
              <w:rPr>
                <w:rStyle w:val="24TimesNewRoman"/>
                <w:color w:val="000000"/>
                <w:sz w:val="22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97401B" w:rsidRPr="0083163C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163C">
              <w:rPr>
                <w:rStyle w:val="24TimesNewRoman"/>
                <w:color w:val="000000"/>
                <w:sz w:val="22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10631" w:type="dxa"/>
            <w:gridSpan w:val="15"/>
          </w:tcPr>
          <w:p w:rsidR="0097401B" w:rsidRPr="0083163C" w:rsidRDefault="0097401B" w:rsidP="00241BA8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2"/>
                <w:szCs w:val="24"/>
              </w:rPr>
            </w:pPr>
            <w:r w:rsidRPr="0083163C">
              <w:rPr>
                <w:rStyle w:val="24TimesNewRoman"/>
                <w:color w:val="000000"/>
                <w:sz w:val="22"/>
                <w:szCs w:val="24"/>
              </w:rPr>
              <w:t>Ожидаемые результаты повышения значений показателей доступности</w:t>
            </w:r>
          </w:p>
          <w:p w:rsidR="0097401B" w:rsidRPr="0083163C" w:rsidRDefault="0097401B" w:rsidP="00241BA8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7401B" w:rsidRPr="0083163C" w:rsidRDefault="0097401B" w:rsidP="00241BA8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02"/>
                <w:color w:val="000000"/>
                <w:sz w:val="22"/>
                <w:szCs w:val="24"/>
              </w:rPr>
            </w:pPr>
            <w:r w:rsidRPr="0083163C">
              <w:rPr>
                <w:rStyle w:val="24TimesNewRoman"/>
                <w:color w:val="000000"/>
                <w:sz w:val="22"/>
                <w:szCs w:val="24"/>
              </w:rPr>
              <w:t>Должностное лицо организации, ответственное за мониторинг и достижение запланированных значений показателей доступности</w:t>
            </w:r>
          </w:p>
        </w:tc>
      </w:tr>
      <w:tr w:rsidR="0097401B" w:rsidRPr="00DC4494" w:rsidTr="0083163C">
        <w:trPr>
          <w:trHeight w:val="73"/>
        </w:trPr>
        <w:tc>
          <w:tcPr>
            <w:tcW w:w="675" w:type="dxa"/>
            <w:vMerge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2016</w:t>
            </w:r>
          </w:p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401B" w:rsidRPr="00DC4494" w:rsidRDefault="0097401B" w:rsidP="00B9301D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2017</w:t>
            </w:r>
          </w:p>
          <w:p w:rsidR="0097401B" w:rsidRPr="00DC4494" w:rsidRDefault="0097401B" w:rsidP="00B9301D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401B" w:rsidRPr="00DC4494" w:rsidRDefault="0097401B" w:rsidP="00B9301D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2018</w:t>
            </w:r>
          </w:p>
          <w:p w:rsidR="0097401B" w:rsidRPr="00DC4494" w:rsidRDefault="0097401B" w:rsidP="00B9301D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401B" w:rsidRPr="00DC4494" w:rsidRDefault="0097401B" w:rsidP="0097401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2019</w:t>
            </w:r>
          </w:p>
          <w:p w:rsidR="0097401B" w:rsidRPr="00DC4494" w:rsidRDefault="0097401B" w:rsidP="0097401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97401B" w:rsidRPr="00DC4494" w:rsidRDefault="0097401B" w:rsidP="0097401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2020</w:t>
            </w:r>
          </w:p>
          <w:p w:rsidR="0097401B" w:rsidRPr="00DC4494" w:rsidRDefault="0097401B" w:rsidP="0097401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2021</w:t>
            </w:r>
          </w:p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401B" w:rsidRPr="00DC4494" w:rsidRDefault="0097401B" w:rsidP="0097401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2022</w:t>
            </w:r>
          </w:p>
          <w:p w:rsidR="0097401B" w:rsidRPr="00DC4494" w:rsidRDefault="0097401B" w:rsidP="0097401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401B" w:rsidRPr="00DC4494" w:rsidRDefault="0097401B" w:rsidP="0097401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2023</w:t>
            </w:r>
          </w:p>
          <w:p w:rsidR="0097401B" w:rsidRPr="00DC4494" w:rsidRDefault="0097401B" w:rsidP="0097401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2024</w:t>
            </w:r>
          </w:p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2025</w:t>
            </w:r>
          </w:p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2026</w:t>
            </w:r>
          </w:p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2027</w:t>
            </w:r>
          </w:p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97401B" w:rsidRPr="00DC4494" w:rsidRDefault="0097401B" w:rsidP="0097401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2028</w:t>
            </w:r>
          </w:p>
          <w:p w:rsidR="0097401B" w:rsidRPr="00DC4494" w:rsidRDefault="0097401B" w:rsidP="0097401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02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401B" w:rsidRPr="00DC4494" w:rsidRDefault="0097401B" w:rsidP="0097401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2029</w:t>
            </w:r>
          </w:p>
          <w:p w:rsidR="0097401B" w:rsidRPr="00DC4494" w:rsidRDefault="0097401B" w:rsidP="0097401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02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401B" w:rsidRPr="00DC4494" w:rsidRDefault="0097401B" w:rsidP="0097401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2030</w:t>
            </w:r>
          </w:p>
          <w:p w:rsidR="0097401B" w:rsidRPr="00DC4494" w:rsidRDefault="0097401B" w:rsidP="0097401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02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</w:tcPr>
          <w:p w:rsidR="0097401B" w:rsidRPr="00DC4494" w:rsidRDefault="0097401B" w:rsidP="00241BA8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02"/>
                <w:color w:val="000000"/>
                <w:sz w:val="24"/>
                <w:szCs w:val="24"/>
              </w:rPr>
            </w:pPr>
          </w:p>
        </w:tc>
      </w:tr>
      <w:tr w:rsidR="000F1668" w:rsidRPr="00DC4494" w:rsidTr="0083163C">
        <w:tc>
          <w:tcPr>
            <w:tcW w:w="675" w:type="dxa"/>
          </w:tcPr>
          <w:p w:rsidR="000F1668" w:rsidRPr="00DC4494" w:rsidRDefault="000F1668" w:rsidP="00241BA8">
            <w:pPr>
              <w:pStyle w:val="240"/>
              <w:shd w:val="clear" w:color="auto" w:fill="auto"/>
              <w:spacing w:line="240" w:lineRule="auto"/>
              <w:ind w:left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F1668" w:rsidRPr="0083163C" w:rsidRDefault="000F1668" w:rsidP="00C83862">
            <w:pPr>
              <w:pStyle w:val="24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83163C">
              <w:rPr>
                <w:rStyle w:val="24TimesNewRoman3"/>
                <w:color w:val="000000"/>
                <w:sz w:val="22"/>
                <w:szCs w:val="24"/>
              </w:rPr>
              <w:t>Удельный вес инвалидов, обучающихся совместно с другими обучающимися (в инклюзивных условиях) в общеобразовательной организации, от общего числа обучающихся инвалидов</w:t>
            </w:r>
          </w:p>
        </w:tc>
        <w:tc>
          <w:tcPr>
            <w:tcW w:w="708" w:type="dxa"/>
            <w:vAlign w:val="center"/>
          </w:tcPr>
          <w:p w:rsidR="000F1668" w:rsidRPr="000F1668" w:rsidRDefault="00792653" w:rsidP="000F166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1668" w:rsidRPr="00DC4494" w:rsidRDefault="0082410A" w:rsidP="000F166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1668" w:rsidRPr="00DC4494" w:rsidRDefault="0082410A" w:rsidP="000F166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1668" w:rsidRPr="0082410A" w:rsidRDefault="0082410A" w:rsidP="0082410A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F1668" w:rsidRPr="0082410A" w:rsidRDefault="0082410A" w:rsidP="0082410A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1668" w:rsidRPr="0082410A" w:rsidRDefault="0082410A" w:rsidP="0082410A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1668" w:rsidRPr="0082410A" w:rsidRDefault="0082410A" w:rsidP="0082410A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1668" w:rsidRPr="0082410A" w:rsidRDefault="0082410A" w:rsidP="0082410A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F1668" w:rsidRPr="0082410A" w:rsidRDefault="0082410A" w:rsidP="0082410A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1668" w:rsidRPr="0082410A" w:rsidRDefault="0082410A" w:rsidP="0082410A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1668" w:rsidRPr="0082410A" w:rsidRDefault="0082410A" w:rsidP="0082410A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1668" w:rsidRPr="0082410A" w:rsidRDefault="0082410A" w:rsidP="0082410A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F1668" w:rsidRPr="0082410A" w:rsidRDefault="0082410A" w:rsidP="0082410A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1668" w:rsidRPr="0082410A" w:rsidRDefault="0082410A" w:rsidP="0082410A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1668" w:rsidRPr="0082410A" w:rsidRDefault="0082410A" w:rsidP="0082410A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F1668" w:rsidRPr="00DC4494" w:rsidRDefault="000F1668" w:rsidP="00241BA8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02"/>
                <w:color w:val="000000"/>
                <w:sz w:val="24"/>
                <w:szCs w:val="24"/>
              </w:rPr>
            </w:pPr>
          </w:p>
        </w:tc>
      </w:tr>
      <w:tr w:rsidR="0082410A" w:rsidRPr="00DC4494" w:rsidTr="0083163C">
        <w:tc>
          <w:tcPr>
            <w:tcW w:w="675" w:type="dxa"/>
          </w:tcPr>
          <w:p w:rsidR="0082410A" w:rsidRPr="00DC4494" w:rsidRDefault="0082410A" w:rsidP="00241BA8">
            <w:pPr>
              <w:pStyle w:val="240"/>
              <w:shd w:val="clear" w:color="auto" w:fill="auto"/>
              <w:spacing w:line="240" w:lineRule="auto"/>
              <w:ind w:left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82410A" w:rsidRPr="0083163C" w:rsidRDefault="0082410A" w:rsidP="00241BA8">
            <w:pPr>
              <w:pStyle w:val="240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83163C">
              <w:rPr>
                <w:rStyle w:val="24TimesNewRoman3"/>
                <w:color w:val="000000"/>
                <w:sz w:val="22"/>
                <w:szCs w:val="24"/>
              </w:rPr>
              <w:t xml:space="preserve">Удельный вес инвалидов, обучающихся по адаптированным основным общеобразовательным программам в отдельных (коррекционных) классах общеобразовательной </w:t>
            </w:r>
            <w:r w:rsidRPr="0083163C">
              <w:rPr>
                <w:rStyle w:val="24TimesNewRoman3"/>
                <w:color w:val="000000"/>
                <w:sz w:val="22"/>
                <w:szCs w:val="24"/>
              </w:rPr>
              <w:lastRenderedPageBreak/>
              <w:t>организации, от общего числа обучающихся</w:t>
            </w:r>
          </w:p>
        </w:tc>
        <w:tc>
          <w:tcPr>
            <w:tcW w:w="708" w:type="dxa"/>
            <w:vAlign w:val="center"/>
          </w:tcPr>
          <w:p w:rsidR="0082410A" w:rsidRPr="00DC4494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82410A" w:rsidRPr="00DC4494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10A" w:rsidRPr="0082410A" w:rsidRDefault="0082410A" w:rsidP="0057175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DC4494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2410A" w:rsidRPr="00DC4494" w:rsidRDefault="0082410A" w:rsidP="00241BA8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02"/>
                <w:color w:val="000000"/>
                <w:sz w:val="24"/>
                <w:szCs w:val="24"/>
              </w:rPr>
            </w:pPr>
          </w:p>
        </w:tc>
      </w:tr>
      <w:tr w:rsidR="0082410A" w:rsidRPr="00DC4494" w:rsidTr="0083163C">
        <w:tc>
          <w:tcPr>
            <w:tcW w:w="675" w:type="dxa"/>
          </w:tcPr>
          <w:p w:rsidR="0082410A" w:rsidRPr="00DC4494" w:rsidRDefault="0082410A" w:rsidP="00241BA8">
            <w:pPr>
              <w:pStyle w:val="240"/>
              <w:shd w:val="clear" w:color="auto" w:fill="auto"/>
              <w:spacing w:line="240" w:lineRule="auto"/>
              <w:ind w:left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bottom"/>
          </w:tcPr>
          <w:p w:rsidR="0082410A" w:rsidRPr="0083163C" w:rsidRDefault="0082410A" w:rsidP="00241BA8">
            <w:pPr>
              <w:pStyle w:val="240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83163C">
              <w:rPr>
                <w:rStyle w:val="24TimesNewRoman3"/>
                <w:color w:val="000000"/>
                <w:sz w:val="22"/>
                <w:szCs w:val="24"/>
              </w:rPr>
              <w:t>Удельный вес инвалидов, обучающихся по адаптированным основным общеобразовательным программам в отдельных (коррекционных) образовательной организации, от общей численности обучающихся инвалидов</w:t>
            </w:r>
          </w:p>
        </w:tc>
        <w:tc>
          <w:tcPr>
            <w:tcW w:w="708" w:type="dxa"/>
            <w:vAlign w:val="center"/>
          </w:tcPr>
          <w:p w:rsidR="0082410A" w:rsidRPr="00DC4494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DC4494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10A" w:rsidRPr="0082410A" w:rsidRDefault="0082410A" w:rsidP="0057175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DC4494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2410A" w:rsidRPr="00DC4494" w:rsidRDefault="0082410A" w:rsidP="00241BA8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02"/>
                <w:color w:val="000000"/>
                <w:sz w:val="24"/>
                <w:szCs w:val="24"/>
              </w:rPr>
            </w:pPr>
          </w:p>
        </w:tc>
      </w:tr>
      <w:tr w:rsidR="0082410A" w:rsidRPr="00DC4494" w:rsidTr="0083163C">
        <w:tc>
          <w:tcPr>
            <w:tcW w:w="675" w:type="dxa"/>
          </w:tcPr>
          <w:p w:rsidR="0082410A" w:rsidRPr="00DC4494" w:rsidRDefault="0082410A" w:rsidP="00241BA8">
            <w:pPr>
              <w:pStyle w:val="240"/>
              <w:shd w:val="clear" w:color="auto" w:fill="auto"/>
              <w:spacing w:line="240" w:lineRule="auto"/>
              <w:ind w:left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82410A" w:rsidRPr="0083163C" w:rsidRDefault="0082410A" w:rsidP="00C83862">
            <w:pPr>
              <w:pStyle w:val="240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83163C">
              <w:rPr>
                <w:rStyle w:val="24TimesNewRoman3"/>
                <w:color w:val="000000"/>
                <w:sz w:val="22"/>
                <w:szCs w:val="24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708" w:type="dxa"/>
            <w:vAlign w:val="center"/>
          </w:tcPr>
          <w:p w:rsidR="0082410A" w:rsidRPr="000F1668" w:rsidRDefault="00D93B82" w:rsidP="000F166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DC4494" w:rsidRDefault="00D93B82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DC4494" w:rsidRDefault="00D93B82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10A" w:rsidRPr="0082410A" w:rsidRDefault="0082410A" w:rsidP="0057175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2410A" w:rsidRPr="00DC4494" w:rsidRDefault="0082410A" w:rsidP="00241BA8">
            <w:pPr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97401B" w:rsidRPr="00DC4494" w:rsidTr="0083163C">
        <w:tc>
          <w:tcPr>
            <w:tcW w:w="675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ind w:left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97401B" w:rsidRPr="0083163C" w:rsidRDefault="0097401B" w:rsidP="00C83862">
            <w:pPr>
              <w:pStyle w:val="240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83163C">
              <w:rPr>
                <w:rStyle w:val="24TimesNewRoman3"/>
                <w:color w:val="000000"/>
                <w:sz w:val="22"/>
                <w:szCs w:val="24"/>
              </w:rPr>
              <w:t xml:space="preserve">Доля педагогических работников образовательной организации, прошедших специальную подготовку для работы с инвалидами, от общего числа </w:t>
            </w:r>
            <w:r w:rsidRPr="0083163C">
              <w:rPr>
                <w:rStyle w:val="24TimesNewRoman3"/>
                <w:color w:val="000000"/>
                <w:sz w:val="22"/>
                <w:szCs w:val="24"/>
              </w:rPr>
              <w:lastRenderedPageBreak/>
              <w:t>педагогических работников образовательной организации</w:t>
            </w:r>
          </w:p>
        </w:tc>
        <w:tc>
          <w:tcPr>
            <w:tcW w:w="708" w:type="dxa"/>
            <w:vAlign w:val="center"/>
          </w:tcPr>
          <w:p w:rsidR="0097401B" w:rsidRPr="000F1668" w:rsidRDefault="000F1668" w:rsidP="000F166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0F1668">
              <w:rPr>
                <w:rStyle w:val="24TimesNewRoman3"/>
                <w:rFonts w:eastAsiaTheme="minorEastAsia"/>
                <w:sz w:val="24"/>
                <w:szCs w:val="24"/>
              </w:rPr>
              <w:lastRenderedPageBreak/>
              <w:t>0</w:t>
            </w:r>
            <w:r w:rsidR="0082410A">
              <w:rPr>
                <w:rStyle w:val="24TimesNewRoman3"/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97401B" w:rsidRPr="000F1668" w:rsidRDefault="0097401B" w:rsidP="000F166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401B" w:rsidRPr="000F1668" w:rsidRDefault="0097401B" w:rsidP="000F166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401B" w:rsidRPr="00DC4494" w:rsidRDefault="0097401B" w:rsidP="00241BA8">
            <w:pPr>
              <w:pStyle w:val="24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0A" w:rsidRPr="00DC4494" w:rsidTr="0083163C">
        <w:tc>
          <w:tcPr>
            <w:tcW w:w="675" w:type="dxa"/>
          </w:tcPr>
          <w:p w:rsidR="0082410A" w:rsidRPr="00DC4494" w:rsidRDefault="0082410A" w:rsidP="00241BA8">
            <w:pPr>
              <w:pStyle w:val="240"/>
              <w:shd w:val="clear" w:color="auto" w:fill="auto"/>
              <w:spacing w:line="240" w:lineRule="auto"/>
              <w:ind w:left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bottom"/>
          </w:tcPr>
          <w:p w:rsidR="0082410A" w:rsidRPr="0083163C" w:rsidRDefault="0082410A" w:rsidP="00C83862">
            <w:pPr>
              <w:pStyle w:val="240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83163C">
              <w:rPr>
                <w:rStyle w:val="24TimesNewRoman3"/>
                <w:color w:val="000000"/>
                <w:sz w:val="22"/>
                <w:szCs w:val="24"/>
              </w:rPr>
              <w:t>Численность подготовленных для работы с инвалидами тьюторов,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708" w:type="dxa"/>
            <w:vAlign w:val="center"/>
          </w:tcPr>
          <w:p w:rsidR="0082410A" w:rsidRPr="00DC4494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DC4494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10A" w:rsidRPr="0082410A" w:rsidRDefault="0082410A" w:rsidP="0057175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DC4494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2410A" w:rsidRPr="00DC4494" w:rsidRDefault="0082410A" w:rsidP="00241BA8">
            <w:pPr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82410A" w:rsidRPr="00DC4494" w:rsidTr="0083163C">
        <w:tc>
          <w:tcPr>
            <w:tcW w:w="675" w:type="dxa"/>
          </w:tcPr>
          <w:p w:rsidR="0082410A" w:rsidRPr="00DC4494" w:rsidRDefault="0082410A" w:rsidP="00241BA8">
            <w:pPr>
              <w:pStyle w:val="240"/>
              <w:shd w:val="clear" w:color="auto" w:fill="auto"/>
              <w:spacing w:line="240" w:lineRule="auto"/>
              <w:ind w:left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82410A" w:rsidRPr="0083163C" w:rsidRDefault="0082410A" w:rsidP="00241BA8">
            <w:pPr>
              <w:pStyle w:val="24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163C">
              <w:rPr>
                <w:rStyle w:val="24TimesNewRoman3"/>
                <w:color w:val="000000"/>
                <w:sz w:val="22"/>
                <w:szCs w:val="24"/>
              </w:rPr>
              <w:t>Удельный вес приспособленных для обучения инвалидов (по зрению, слуху, инвалидов с нарушением функции опорно-двигательного аппарата) аудиторий и иных помещений от общего числа аудиторий и помещений в образовательной организации</w:t>
            </w:r>
          </w:p>
        </w:tc>
        <w:tc>
          <w:tcPr>
            <w:tcW w:w="708" w:type="dxa"/>
            <w:vAlign w:val="center"/>
          </w:tcPr>
          <w:p w:rsidR="0082410A" w:rsidRPr="00DC4494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DC4494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10A" w:rsidRPr="0082410A" w:rsidRDefault="0082410A" w:rsidP="0057175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82410A" w:rsidRDefault="0082410A" w:rsidP="0057175B">
            <w:pPr>
              <w:pStyle w:val="201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2410A"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10A" w:rsidRPr="00DC4494" w:rsidRDefault="0082410A" w:rsidP="0057175B">
            <w:pPr>
              <w:pStyle w:val="240"/>
              <w:shd w:val="clear" w:color="auto" w:fill="auto"/>
              <w:spacing w:line="240" w:lineRule="auto"/>
              <w:contextualSpacing/>
              <w:jc w:val="center"/>
              <w:rPr>
                <w:rStyle w:val="24TimesNewRoman3"/>
                <w:rFonts w:eastAsiaTheme="minorEastAsia"/>
                <w:sz w:val="24"/>
                <w:szCs w:val="24"/>
              </w:rPr>
            </w:pPr>
            <w:r>
              <w:rPr>
                <w:rStyle w:val="24TimesNewRoman3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2410A" w:rsidRPr="00DC4494" w:rsidRDefault="0082410A" w:rsidP="00241BA8">
            <w:pPr>
              <w:pStyle w:val="240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282" w:rsidRPr="00DC4494" w:rsidRDefault="00391282" w:rsidP="00BF48BA">
      <w:pPr>
        <w:pStyle w:val="201"/>
        <w:shd w:val="clear" w:color="auto" w:fill="auto"/>
        <w:spacing w:line="240" w:lineRule="auto"/>
        <w:rPr>
          <w:rStyle w:val="202"/>
          <w:color w:val="000000"/>
          <w:sz w:val="24"/>
          <w:szCs w:val="24"/>
        </w:rPr>
      </w:pPr>
    </w:p>
    <w:p w:rsidR="00391282" w:rsidRPr="00DC4494" w:rsidRDefault="00391282" w:rsidP="00241BA8">
      <w:pPr>
        <w:pStyle w:val="20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C4494" w:rsidRPr="00DC4494" w:rsidRDefault="00DC4494">
      <w:pPr>
        <w:widowControl/>
        <w:rPr>
          <w:rStyle w:val="202"/>
          <w:sz w:val="24"/>
          <w:szCs w:val="24"/>
        </w:rPr>
      </w:pPr>
      <w:r w:rsidRPr="00DC4494">
        <w:rPr>
          <w:rStyle w:val="202"/>
          <w:sz w:val="24"/>
          <w:szCs w:val="24"/>
        </w:rPr>
        <w:br w:type="page"/>
      </w:r>
    </w:p>
    <w:p w:rsidR="001A632E" w:rsidRPr="00DC4494" w:rsidRDefault="001A632E" w:rsidP="007C3797">
      <w:pPr>
        <w:pStyle w:val="201"/>
        <w:shd w:val="clear" w:color="auto" w:fill="auto"/>
        <w:spacing w:line="240" w:lineRule="auto"/>
        <w:jc w:val="right"/>
        <w:rPr>
          <w:rStyle w:val="202"/>
          <w:color w:val="000000"/>
          <w:sz w:val="24"/>
          <w:szCs w:val="24"/>
        </w:rPr>
      </w:pPr>
      <w:r w:rsidRPr="00DC4494">
        <w:rPr>
          <w:rStyle w:val="202"/>
          <w:color w:val="000000"/>
          <w:sz w:val="24"/>
          <w:szCs w:val="24"/>
        </w:rPr>
        <w:lastRenderedPageBreak/>
        <w:t>Таблица № 2</w:t>
      </w:r>
    </w:p>
    <w:p w:rsidR="00BF48BA" w:rsidRPr="00DC4494" w:rsidRDefault="00BF48BA" w:rsidP="007C3797">
      <w:pPr>
        <w:pStyle w:val="20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83163C" w:rsidRDefault="001A632E" w:rsidP="0083163C">
      <w:pPr>
        <w:pStyle w:val="201"/>
        <w:shd w:val="clear" w:color="auto" w:fill="auto"/>
        <w:spacing w:line="240" w:lineRule="auto"/>
        <w:jc w:val="center"/>
        <w:rPr>
          <w:rStyle w:val="202"/>
          <w:b/>
          <w:color w:val="000000"/>
          <w:sz w:val="24"/>
          <w:szCs w:val="24"/>
        </w:rPr>
      </w:pPr>
      <w:r w:rsidRPr="0083163C">
        <w:rPr>
          <w:rStyle w:val="202"/>
          <w:b/>
          <w:color w:val="000000"/>
          <w:sz w:val="24"/>
          <w:szCs w:val="24"/>
        </w:rPr>
        <w:t>Перечень мероприятий,</w:t>
      </w:r>
    </w:p>
    <w:p w:rsidR="001A632E" w:rsidRPr="0083163C" w:rsidRDefault="001A632E" w:rsidP="007C3797">
      <w:pPr>
        <w:pStyle w:val="201"/>
        <w:shd w:val="clear" w:color="auto" w:fill="auto"/>
        <w:spacing w:line="240" w:lineRule="auto"/>
        <w:jc w:val="right"/>
        <w:rPr>
          <w:rStyle w:val="202"/>
          <w:b/>
          <w:color w:val="000000"/>
          <w:sz w:val="24"/>
          <w:szCs w:val="24"/>
        </w:rPr>
      </w:pPr>
      <w:r w:rsidRPr="0083163C">
        <w:rPr>
          <w:rStyle w:val="202"/>
          <w:b/>
          <w:color w:val="000000"/>
          <w:sz w:val="24"/>
          <w:szCs w:val="24"/>
        </w:rPr>
        <w:t>реализуемых для достижения запланированных значений показателей доступности для инвалидов объектов и услуг</w:t>
      </w:r>
    </w:p>
    <w:tbl>
      <w:tblPr>
        <w:tblStyle w:val="a4"/>
        <w:tblW w:w="15417" w:type="dxa"/>
        <w:tblLayout w:type="fixed"/>
        <w:tblLook w:val="04A0"/>
      </w:tblPr>
      <w:tblGrid>
        <w:gridCol w:w="780"/>
        <w:gridCol w:w="5565"/>
        <w:gridCol w:w="2552"/>
        <w:gridCol w:w="2268"/>
        <w:gridCol w:w="1559"/>
        <w:gridCol w:w="2693"/>
      </w:tblGrid>
      <w:tr w:rsidR="00241BA8" w:rsidRPr="00DC4494" w:rsidTr="0083163C">
        <w:tc>
          <w:tcPr>
            <w:tcW w:w="780" w:type="dxa"/>
            <w:vAlign w:val="center"/>
          </w:tcPr>
          <w:p w:rsidR="00241BA8" w:rsidRPr="00DC4494" w:rsidRDefault="00241BA8" w:rsidP="00241BA8">
            <w:pPr>
              <w:pStyle w:val="2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№</w:t>
            </w:r>
          </w:p>
          <w:p w:rsidR="00241BA8" w:rsidRPr="00DC4494" w:rsidRDefault="00241BA8" w:rsidP="00241BA8">
            <w:pPr>
              <w:pStyle w:val="2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65" w:type="dxa"/>
            <w:vAlign w:val="center"/>
          </w:tcPr>
          <w:p w:rsidR="00241BA8" w:rsidRPr="00DC4494" w:rsidRDefault="00241BA8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Наименование</w:t>
            </w:r>
          </w:p>
          <w:p w:rsidR="00241BA8" w:rsidRPr="00DC4494" w:rsidRDefault="00241BA8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Align w:val="bottom"/>
          </w:tcPr>
          <w:p w:rsidR="00241BA8" w:rsidRPr="00DC4494" w:rsidRDefault="00241BA8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268" w:type="dxa"/>
            <w:vAlign w:val="center"/>
          </w:tcPr>
          <w:p w:rsidR="00241BA8" w:rsidRPr="00DC4494" w:rsidRDefault="00241BA8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Ответственные</w:t>
            </w:r>
          </w:p>
          <w:p w:rsidR="00241BA8" w:rsidRPr="00DC4494" w:rsidRDefault="00241BA8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исполнители,</w:t>
            </w:r>
          </w:p>
          <w:p w:rsidR="00241BA8" w:rsidRPr="00DC4494" w:rsidRDefault="00241BA8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  <w:vAlign w:val="center"/>
          </w:tcPr>
          <w:p w:rsidR="00241BA8" w:rsidRPr="00DC4494" w:rsidRDefault="00241BA8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  <w:vAlign w:val="center"/>
          </w:tcPr>
          <w:p w:rsidR="00241BA8" w:rsidRPr="00DC4494" w:rsidRDefault="00241BA8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241BA8" w:rsidRPr="00DC4494" w:rsidTr="00BF48BA">
        <w:tc>
          <w:tcPr>
            <w:tcW w:w="15417" w:type="dxa"/>
            <w:gridSpan w:val="6"/>
          </w:tcPr>
          <w:p w:rsidR="00241BA8" w:rsidRPr="00DC4494" w:rsidRDefault="00241BA8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Раздел I. Совершенствование нормативной правовой базы</w:t>
            </w:r>
          </w:p>
        </w:tc>
      </w:tr>
      <w:tr w:rsidR="00241BA8" w:rsidRPr="00DC4494" w:rsidTr="0083163C">
        <w:tc>
          <w:tcPr>
            <w:tcW w:w="780" w:type="dxa"/>
            <w:vAlign w:val="center"/>
          </w:tcPr>
          <w:p w:rsidR="00241BA8" w:rsidRPr="00DC4494" w:rsidRDefault="00B33E44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5" w:type="dxa"/>
            <w:vAlign w:val="bottom"/>
          </w:tcPr>
          <w:p w:rsidR="00241BA8" w:rsidRPr="00DC4494" w:rsidRDefault="00241BA8" w:rsidP="00DD78B9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Ознакомление:</w:t>
            </w:r>
          </w:p>
          <w:p w:rsidR="00241BA8" w:rsidRPr="00DC4494" w:rsidRDefault="00241BA8" w:rsidP="00DD78B9">
            <w:pPr>
              <w:pStyle w:val="240"/>
              <w:shd w:val="clear" w:color="auto" w:fill="auto"/>
              <w:spacing w:line="240" w:lineRule="auto"/>
              <w:jc w:val="both"/>
              <w:rPr>
                <w:rStyle w:val="24TimesNewRoman3"/>
                <w:color w:val="000000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- с Федеральным законом «О социальной защите инвалидов в Российской Федерации»;</w:t>
            </w:r>
          </w:p>
          <w:p w:rsidR="00241BA8" w:rsidRPr="00DC4494" w:rsidRDefault="00DD78B9" w:rsidP="00DD78B9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- с приказом Министерства образования и науки РФ от 9 ноября 2015 г. N 1309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</w:tc>
        <w:tc>
          <w:tcPr>
            <w:tcW w:w="2552" w:type="dxa"/>
            <w:vAlign w:val="center"/>
          </w:tcPr>
          <w:p w:rsidR="00241BA8" w:rsidRPr="00DC4494" w:rsidRDefault="00241BA8" w:rsidP="000F166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Дорожная карта</w:t>
            </w:r>
          </w:p>
        </w:tc>
        <w:tc>
          <w:tcPr>
            <w:tcW w:w="2268" w:type="dxa"/>
          </w:tcPr>
          <w:p w:rsidR="00264B05" w:rsidRPr="00264B05" w:rsidRDefault="0083163C" w:rsidP="00264B05">
            <w:pPr>
              <w:pStyle w:val="240"/>
              <w:shd w:val="clear" w:color="auto" w:fill="auto"/>
              <w:spacing w:line="240" w:lineRule="auto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Директор  школы Требунская А.Н.</w:t>
            </w:r>
          </w:p>
          <w:p w:rsidR="00241BA8" w:rsidRPr="00740236" w:rsidRDefault="0083163C" w:rsidP="00264B05">
            <w:pPr>
              <w:pStyle w:val="240"/>
              <w:shd w:val="clear" w:color="auto" w:fill="auto"/>
              <w:spacing w:line="240" w:lineRule="auto"/>
            </w:pPr>
            <w:r>
              <w:rPr>
                <w:rStyle w:val="24TimesNewRoman3"/>
                <w:color w:val="000000"/>
                <w:sz w:val="24"/>
                <w:szCs w:val="24"/>
              </w:rPr>
              <w:t xml:space="preserve">Завхоз </w:t>
            </w:r>
            <w:r w:rsidR="00264B05" w:rsidRPr="00264B05">
              <w:rPr>
                <w:rStyle w:val="24TimesNewRoman3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4TimesNewRoman3"/>
                <w:color w:val="000000"/>
                <w:sz w:val="24"/>
                <w:szCs w:val="24"/>
              </w:rPr>
              <w:t>Ларина Т.Н.</w:t>
            </w:r>
          </w:p>
        </w:tc>
        <w:tc>
          <w:tcPr>
            <w:tcW w:w="1559" w:type="dxa"/>
          </w:tcPr>
          <w:p w:rsidR="00241BA8" w:rsidRPr="00792653" w:rsidRDefault="00D93B82" w:rsidP="00792653">
            <w:pPr>
              <w:jc w:val="center"/>
              <w:rPr>
                <w:rStyle w:val="24TimesNewRoman3"/>
                <w:color w:val="auto"/>
                <w:sz w:val="24"/>
                <w:szCs w:val="24"/>
              </w:rPr>
            </w:pPr>
            <w:r>
              <w:rPr>
                <w:rStyle w:val="24TimesNewRoman3"/>
                <w:color w:val="auto"/>
                <w:sz w:val="24"/>
                <w:szCs w:val="24"/>
              </w:rPr>
              <w:t>2019</w:t>
            </w:r>
            <w:r w:rsidR="0082410A" w:rsidRPr="00792653">
              <w:rPr>
                <w:rStyle w:val="24TimesNewRoman3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241BA8" w:rsidRPr="00DC4494" w:rsidRDefault="00241BA8" w:rsidP="00B33E44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Информированность о необходимости проведения необходимых мероприятий для улучшения доступности</w:t>
            </w:r>
            <w:r w:rsidR="00B33E44" w:rsidRPr="00DC4494">
              <w:rPr>
                <w:rStyle w:val="24TimesNewRoman3"/>
                <w:color w:val="000000"/>
                <w:sz w:val="24"/>
                <w:szCs w:val="24"/>
              </w:rPr>
              <w:t xml:space="preserve"> для инвалидов объектов и услуг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:rsidR="009A60E6" w:rsidRPr="00DC4494" w:rsidRDefault="009A60E6" w:rsidP="00B33E44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Определение ответственных за организацию работы, должностных лиц, а также создание рабочей группы по разработке мероприятий</w:t>
            </w:r>
          </w:p>
        </w:tc>
        <w:tc>
          <w:tcPr>
            <w:tcW w:w="2552" w:type="dxa"/>
            <w:vAlign w:val="center"/>
          </w:tcPr>
          <w:p w:rsidR="009A60E6" w:rsidRPr="00792653" w:rsidRDefault="009A60E6" w:rsidP="00792653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sz w:val="24"/>
                <w:szCs w:val="24"/>
              </w:rPr>
            </w:pPr>
            <w:r w:rsidRPr="00792653">
              <w:rPr>
                <w:rStyle w:val="24TimesNewRoman3"/>
                <w:sz w:val="24"/>
                <w:szCs w:val="24"/>
              </w:rPr>
              <w:t>Приказ №1/8</w:t>
            </w:r>
          </w:p>
          <w:p w:rsidR="009A60E6" w:rsidRPr="00792653" w:rsidRDefault="009A60E6" w:rsidP="00792653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53">
              <w:rPr>
                <w:rStyle w:val="24TimesNewRoman3"/>
                <w:sz w:val="24"/>
                <w:szCs w:val="24"/>
              </w:rPr>
              <w:t>от 01.09.2016 г.</w:t>
            </w:r>
          </w:p>
        </w:tc>
        <w:tc>
          <w:tcPr>
            <w:tcW w:w="2268" w:type="dxa"/>
          </w:tcPr>
          <w:p w:rsidR="009A60E6" w:rsidRPr="00792653" w:rsidRDefault="009A60E6" w:rsidP="00792653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53">
              <w:rPr>
                <w:rStyle w:val="24TimesNewRoman3"/>
                <w:sz w:val="24"/>
                <w:szCs w:val="24"/>
              </w:rPr>
              <w:t xml:space="preserve">Директор </w:t>
            </w:r>
            <w:r w:rsidR="0083163C" w:rsidRPr="00792653">
              <w:rPr>
                <w:rStyle w:val="24TimesNewRoman3"/>
                <w:sz w:val="24"/>
                <w:szCs w:val="24"/>
              </w:rPr>
              <w:t>школы Требунская А.Н.</w:t>
            </w:r>
          </w:p>
        </w:tc>
        <w:tc>
          <w:tcPr>
            <w:tcW w:w="1559" w:type="dxa"/>
          </w:tcPr>
          <w:p w:rsidR="009A60E6" w:rsidRPr="00792653" w:rsidRDefault="009A60E6" w:rsidP="00792653">
            <w:pPr>
              <w:jc w:val="center"/>
              <w:rPr>
                <w:rStyle w:val="24TimesNewRoman3"/>
                <w:color w:val="auto"/>
                <w:sz w:val="24"/>
                <w:szCs w:val="24"/>
              </w:rPr>
            </w:pPr>
            <w:r w:rsidRPr="00792653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2693" w:type="dxa"/>
          </w:tcPr>
          <w:p w:rsidR="009A60E6" w:rsidRPr="00DC4494" w:rsidRDefault="009A60E6" w:rsidP="00B33E44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Создание рабочей группы, определение приоритетных направлений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5" w:type="dxa"/>
          </w:tcPr>
          <w:p w:rsidR="009A60E6" w:rsidRPr="00DC4494" w:rsidRDefault="009A60E6" w:rsidP="00B33E44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Организация проведения инструктирования (обучения) сотрудников школы, предоставляющих услуги инвалидам в доступных для них форматах</w:t>
            </w:r>
          </w:p>
        </w:tc>
        <w:tc>
          <w:tcPr>
            <w:tcW w:w="2552" w:type="dxa"/>
            <w:vAlign w:val="center"/>
          </w:tcPr>
          <w:p w:rsidR="009A60E6" w:rsidRPr="00DC4494" w:rsidRDefault="009A60E6" w:rsidP="000F166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План обучения</w:t>
            </w:r>
          </w:p>
        </w:tc>
        <w:tc>
          <w:tcPr>
            <w:tcW w:w="2268" w:type="dxa"/>
          </w:tcPr>
          <w:p w:rsidR="009A60E6" w:rsidRPr="00264B05" w:rsidRDefault="009A60E6" w:rsidP="00264B05">
            <w:pPr>
              <w:pStyle w:val="240"/>
              <w:shd w:val="clear" w:color="auto" w:fill="auto"/>
              <w:spacing w:line="240" w:lineRule="auto"/>
              <w:rPr>
                <w:rStyle w:val="24TimesNewRoman3"/>
                <w:color w:val="000000"/>
                <w:sz w:val="24"/>
                <w:szCs w:val="24"/>
              </w:rPr>
            </w:pPr>
            <w:r w:rsidRPr="00264B05">
              <w:rPr>
                <w:rStyle w:val="24TimesNewRoman3"/>
                <w:color w:val="000000"/>
                <w:sz w:val="24"/>
                <w:szCs w:val="24"/>
              </w:rPr>
              <w:t xml:space="preserve">Директор  </w:t>
            </w:r>
            <w:r w:rsidR="0083163C">
              <w:rPr>
                <w:rStyle w:val="24TimesNewRoman3"/>
                <w:color w:val="000000"/>
                <w:sz w:val="24"/>
                <w:szCs w:val="24"/>
              </w:rPr>
              <w:t>школы Требунская А.Н.</w:t>
            </w:r>
          </w:p>
          <w:p w:rsidR="009A60E6" w:rsidRPr="00DC4494" w:rsidRDefault="009A60E6" w:rsidP="00264B05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 xml:space="preserve">Соц.педагог </w:t>
            </w:r>
            <w:r w:rsidR="00D93B82">
              <w:rPr>
                <w:rStyle w:val="24TimesNewRoman3"/>
                <w:color w:val="000000"/>
                <w:sz w:val="24"/>
                <w:szCs w:val="24"/>
              </w:rPr>
              <w:t>Баранова А.С.</w:t>
            </w:r>
          </w:p>
        </w:tc>
        <w:tc>
          <w:tcPr>
            <w:tcW w:w="1559" w:type="dxa"/>
          </w:tcPr>
          <w:p w:rsidR="009A60E6" w:rsidRPr="00792653" w:rsidRDefault="009A60E6" w:rsidP="00A85E4D">
            <w:pPr>
              <w:rPr>
                <w:rStyle w:val="24TimesNewRoman3"/>
                <w:color w:val="auto"/>
                <w:sz w:val="24"/>
                <w:szCs w:val="24"/>
              </w:rPr>
            </w:pPr>
            <w:r w:rsidRPr="00792653">
              <w:rPr>
                <w:rStyle w:val="24TimesNewRoman3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9A60E6" w:rsidRPr="00DC4494" w:rsidRDefault="009A60E6" w:rsidP="00B33E44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Повышение квалификации в области предоставления услуги инвалидам в доступных для них форматах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5" w:type="dxa"/>
          </w:tcPr>
          <w:p w:rsidR="009A60E6" w:rsidRPr="00DC4494" w:rsidRDefault="009A60E6" w:rsidP="007C3797">
            <w:pPr>
              <w:pStyle w:val="240"/>
              <w:shd w:val="clear" w:color="auto" w:fill="auto"/>
              <w:spacing w:line="240" w:lineRule="auto"/>
              <w:rPr>
                <w:rStyle w:val="24TimesNewRoman3"/>
                <w:color w:val="000000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Внесение изменений в должностные инструкции сотрудников</w:t>
            </w:r>
          </w:p>
        </w:tc>
        <w:tc>
          <w:tcPr>
            <w:tcW w:w="2552" w:type="dxa"/>
            <w:vAlign w:val="center"/>
          </w:tcPr>
          <w:p w:rsidR="009A60E6" w:rsidRPr="00DC4494" w:rsidRDefault="009A60E6" w:rsidP="000F166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268" w:type="dxa"/>
          </w:tcPr>
          <w:p w:rsidR="009A60E6" w:rsidRPr="00DC4494" w:rsidRDefault="0083163C" w:rsidP="00264B05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Делопроизводитель Евтеева В.В.</w:t>
            </w:r>
            <w:r w:rsidR="009A60E6">
              <w:rPr>
                <w:rStyle w:val="24TimesNewRoman3"/>
                <w:color w:val="000000"/>
                <w:sz w:val="24"/>
                <w:szCs w:val="24"/>
              </w:rPr>
              <w:t xml:space="preserve">  </w:t>
            </w:r>
            <w:r w:rsidR="009A60E6" w:rsidRPr="00740236">
              <w:rPr>
                <w:rStyle w:val="24TimesNewRoman3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A60E6" w:rsidRPr="00792653" w:rsidRDefault="009A60E6" w:rsidP="00792653">
            <w:pPr>
              <w:jc w:val="center"/>
              <w:rPr>
                <w:rStyle w:val="24TimesNewRoman3"/>
                <w:color w:val="auto"/>
                <w:sz w:val="24"/>
                <w:szCs w:val="24"/>
              </w:rPr>
            </w:pPr>
            <w:r w:rsidRPr="00792653">
              <w:rPr>
                <w:rStyle w:val="24TimesNewRoman3"/>
                <w:color w:val="auto"/>
                <w:sz w:val="24"/>
                <w:szCs w:val="24"/>
              </w:rPr>
              <w:t>2017 г.</w:t>
            </w:r>
          </w:p>
        </w:tc>
        <w:tc>
          <w:tcPr>
            <w:tcW w:w="2693" w:type="dxa"/>
          </w:tcPr>
          <w:p w:rsidR="009A60E6" w:rsidRPr="00DC4494" w:rsidRDefault="009A60E6" w:rsidP="00413993">
            <w:pPr>
              <w:pStyle w:val="240"/>
              <w:shd w:val="clear" w:color="auto" w:fill="auto"/>
              <w:spacing w:line="240" w:lineRule="auto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К</w:t>
            </w:r>
            <w:r w:rsidRPr="00413993">
              <w:rPr>
                <w:rStyle w:val="24TimesNewRoman3"/>
                <w:color w:val="000000"/>
                <w:sz w:val="24"/>
                <w:szCs w:val="24"/>
              </w:rPr>
              <w:t xml:space="preserve">онкретизация деятельности пед.работников в организации работы с </w:t>
            </w:r>
            <w:r w:rsidRPr="00413993">
              <w:rPr>
                <w:rStyle w:val="24TimesNewRoman3"/>
                <w:color w:val="000000"/>
                <w:sz w:val="24"/>
                <w:szCs w:val="24"/>
              </w:rPr>
              <w:lastRenderedPageBreak/>
              <w:t>детьми - инвалидами</w:t>
            </w:r>
          </w:p>
        </w:tc>
      </w:tr>
      <w:tr w:rsidR="009A60E6" w:rsidRPr="00DC4494" w:rsidTr="000F1668">
        <w:tc>
          <w:tcPr>
            <w:tcW w:w="15417" w:type="dxa"/>
            <w:gridSpan w:val="6"/>
            <w:vAlign w:val="center"/>
          </w:tcPr>
          <w:p w:rsidR="009A60E6" w:rsidRPr="00DC4494" w:rsidRDefault="009A60E6" w:rsidP="000F166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lastRenderedPageBreak/>
              <w:t>Раздел II. Мероприятия по поэтапному повышению значений показателей доступности для инвалидов объектов инфраструктуры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94">
              <w:rPr>
                <w:rStyle w:val="24TimesNew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Провести обследование действующих зданий, помещений на соответствие требований действующих строительных норм и правил. Внести изменения в паспорта доступности</w:t>
            </w:r>
          </w:p>
        </w:tc>
        <w:tc>
          <w:tcPr>
            <w:tcW w:w="2552" w:type="dxa"/>
            <w:vAlign w:val="center"/>
          </w:tcPr>
          <w:p w:rsidR="009A60E6" w:rsidRDefault="009A60E6" w:rsidP="0057175B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Приказ</w:t>
            </w:r>
            <w:r>
              <w:rPr>
                <w:rStyle w:val="24TimesNewRoman3"/>
                <w:color w:val="000000"/>
                <w:sz w:val="24"/>
                <w:szCs w:val="24"/>
              </w:rPr>
              <w:t xml:space="preserve"> № 124</w:t>
            </w:r>
          </w:p>
          <w:p w:rsidR="009A60E6" w:rsidRPr="00413993" w:rsidRDefault="009A60E6" w:rsidP="0057175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от 31.08.2016 г.</w:t>
            </w:r>
          </w:p>
        </w:tc>
        <w:tc>
          <w:tcPr>
            <w:tcW w:w="2268" w:type="dxa"/>
          </w:tcPr>
          <w:p w:rsidR="0083163C" w:rsidRPr="00264B05" w:rsidRDefault="0083163C" w:rsidP="0083163C">
            <w:pPr>
              <w:pStyle w:val="240"/>
              <w:shd w:val="clear" w:color="auto" w:fill="auto"/>
              <w:spacing w:line="240" w:lineRule="auto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Директор  школы Требунская А.Н.</w:t>
            </w:r>
          </w:p>
          <w:p w:rsidR="009A60E6" w:rsidRPr="0083163C" w:rsidRDefault="0083163C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 xml:space="preserve">Завхоз </w:t>
            </w:r>
            <w:r w:rsidRPr="00264B05">
              <w:rPr>
                <w:rStyle w:val="24TimesNewRoman3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4TimesNewRoman3"/>
                <w:color w:val="000000"/>
                <w:sz w:val="24"/>
                <w:szCs w:val="24"/>
              </w:rPr>
              <w:t>Ларина Т.Н.</w:t>
            </w:r>
          </w:p>
        </w:tc>
        <w:tc>
          <w:tcPr>
            <w:tcW w:w="1559" w:type="dxa"/>
          </w:tcPr>
          <w:p w:rsidR="009A60E6" w:rsidRPr="00413993" w:rsidRDefault="009A60E6" w:rsidP="00413993">
            <w:pPr>
              <w:rPr>
                <w:rStyle w:val="24TimesNewRoman3"/>
                <w:sz w:val="24"/>
                <w:szCs w:val="24"/>
              </w:rPr>
            </w:pPr>
            <w:r w:rsidRPr="00413993">
              <w:rPr>
                <w:rStyle w:val="24TimesNewRoman3"/>
                <w:sz w:val="24"/>
                <w:szCs w:val="24"/>
              </w:rPr>
              <w:t>2016 г.</w:t>
            </w:r>
          </w:p>
        </w:tc>
        <w:tc>
          <w:tcPr>
            <w:tcW w:w="2693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 xml:space="preserve">Уточнение плана мероприятий по созданию условий доступности объекта для инвалидов 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94">
              <w:rPr>
                <w:rStyle w:val="24TimesNew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 xml:space="preserve">Внести изменения в паспорта доступности </w:t>
            </w:r>
            <w:r w:rsidRPr="00413993">
              <w:rPr>
                <w:rStyle w:val="24TimesNewRoman2"/>
                <w:color w:val="000000"/>
                <w:sz w:val="24"/>
                <w:szCs w:val="24"/>
              </w:rPr>
              <w:t>после проведенного обследования (после проведения ремонтных работ, закупки оборудования)</w:t>
            </w:r>
          </w:p>
        </w:tc>
        <w:tc>
          <w:tcPr>
            <w:tcW w:w="2552" w:type="dxa"/>
            <w:vAlign w:val="center"/>
          </w:tcPr>
          <w:p w:rsidR="009A60E6" w:rsidRDefault="009A60E6" w:rsidP="0057175B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Приказ</w:t>
            </w:r>
            <w:r>
              <w:rPr>
                <w:rStyle w:val="24TimesNewRoman3"/>
                <w:color w:val="000000"/>
                <w:sz w:val="24"/>
                <w:szCs w:val="24"/>
              </w:rPr>
              <w:t xml:space="preserve"> № 4</w:t>
            </w:r>
          </w:p>
          <w:p w:rsidR="009A60E6" w:rsidRPr="00413993" w:rsidRDefault="009A60E6" w:rsidP="0057175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от 01.09.2016 г.</w:t>
            </w:r>
          </w:p>
        </w:tc>
        <w:tc>
          <w:tcPr>
            <w:tcW w:w="2268" w:type="dxa"/>
            <w:shd w:val="clear" w:color="auto" w:fill="auto"/>
          </w:tcPr>
          <w:p w:rsidR="009A60E6" w:rsidRPr="00413993" w:rsidRDefault="009A60E6" w:rsidP="00264B05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60E6" w:rsidRPr="00413993" w:rsidRDefault="009A60E6" w:rsidP="00413993">
            <w:pPr>
              <w:rPr>
                <w:rStyle w:val="24TimesNewRoman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A60E6" w:rsidRPr="00413993" w:rsidRDefault="009A60E6" w:rsidP="00413993">
            <w:pPr>
              <w:rPr>
                <w:rFonts w:ascii="Times New Roman" w:hAnsi="Times New Roman"/>
                <w:color w:val="auto"/>
              </w:rPr>
            </w:pP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94">
              <w:rPr>
                <w:rStyle w:val="24TimesNew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Подготовка сметной документации на проведение ремонтных работ</w:t>
            </w:r>
          </w:p>
        </w:tc>
        <w:tc>
          <w:tcPr>
            <w:tcW w:w="2552" w:type="dxa"/>
            <w:vAlign w:val="center"/>
          </w:tcPr>
          <w:p w:rsidR="009A60E6" w:rsidRPr="00413993" w:rsidRDefault="009A60E6" w:rsidP="000F1668">
            <w:pPr>
              <w:jc w:val="center"/>
              <w:rPr>
                <w:rFonts w:ascii="Times New Roman" w:hAnsi="Times New Roman"/>
                <w:color w:val="auto"/>
              </w:rPr>
            </w:pPr>
            <w:r w:rsidRPr="00413993">
              <w:rPr>
                <w:rStyle w:val="24TimesNewRoman3"/>
                <w:sz w:val="24"/>
                <w:szCs w:val="24"/>
              </w:rPr>
              <w:t>Приказ</w:t>
            </w:r>
          </w:p>
        </w:tc>
        <w:tc>
          <w:tcPr>
            <w:tcW w:w="2268" w:type="dxa"/>
          </w:tcPr>
          <w:p w:rsidR="009A60E6" w:rsidRPr="00413993" w:rsidRDefault="00792653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З</w:t>
            </w:r>
            <w:r w:rsidR="009A60E6" w:rsidRPr="00413993">
              <w:rPr>
                <w:rStyle w:val="24TimesNewRoman3"/>
                <w:color w:val="000000"/>
                <w:sz w:val="24"/>
                <w:szCs w:val="24"/>
              </w:rPr>
              <w:t>а</w:t>
            </w:r>
            <w:r>
              <w:rPr>
                <w:rStyle w:val="24TimesNewRoman3"/>
                <w:color w:val="000000"/>
                <w:sz w:val="24"/>
                <w:szCs w:val="24"/>
              </w:rPr>
              <w:t>вхоз Ларина Т.Н</w:t>
            </w:r>
          </w:p>
        </w:tc>
        <w:tc>
          <w:tcPr>
            <w:tcW w:w="1559" w:type="dxa"/>
          </w:tcPr>
          <w:p w:rsidR="009A60E6" w:rsidRPr="00413993" w:rsidRDefault="009A60E6" w:rsidP="0082410A">
            <w:pPr>
              <w:rPr>
                <w:rStyle w:val="24TimesNewRoman3"/>
                <w:sz w:val="24"/>
                <w:szCs w:val="24"/>
              </w:rPr>
            </w:pPr>
            <w:r w:rsidRPr="00413993">
              <w:rPr>
                <w:rStyle w:val="24TimesNewRoman3"/>
                <w:sz w:val="24"/>
                <w:szCs w:val="24"/>
              </w:rPr>
              <w:t>2016–20</w:t>
            </w:r>
            <w:r w:rsidR="00D93B82">
              <w:rPr>
                <w:rStyle w:val="24TimesNewRoman3"/>
                <w:sz w:val="24"/>
                <w:szCs w:val="24"/>
              </w:rPr>
              <w:t>19</w:t>
            </w:r>
            <w:r w:rsidRPr="00413993">
              <w:rPr>
                <w:rStyle w:val="24TimesNewRoman3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:rsidR="009A60E6" w:rsidRPr="00413993" w:rsidRDefault="009A60E6" w:rsidP="00413993">
            <w:pPr>
              <w:rPr>
                <w:rFonts w:ascii="Times New Roman" w:hAnsi="Times New Roman"/>
                <w:color w:val="auto"/>
              </w:rPr>
            </w:pPr>
            <w:r w:rsidRPr="00413993">
              <w:rPr>
                <w:rStyle w:val="24TimesNewRoman3"/>
                <w:sz w:val="24"/>
                <w:szCs w:val="24"/>
              </w:rPr>
              <w:t>подготовка финансово–нормативной базы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rPr>
                <w:rFonts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Выполнение работ по разработке проектно-сметной документации на ремонт крылец с установкой пандуса</w:t>
            </w:r>
          </w:p>
        </w:tc>
        <w:tc>
          <w:tcPr>
            <w:tcW w:w="2552" w:type="dxa"/>
            <w:vAlign w:val="center"/>
          </w:tcPr>
          <w:p w:rsidR="009A60E6" w:rsidRPr="00413993" w:rsidRDefault="009A60E6" w:rsidP="000F1668">
            <w:pPr>
              <w:jc w:val="center"/>
              <w:rPr>
                <w:rFonts w:ascii="Times New Roman" w:hAnsi="Times New Roman"/>
                <w:color w:val="auto"/>
              </w:rPr>
            </w:pPr>
            <w:r w:rsidRPr="00413993">
              <w:rPr>
                <w:rStyle w:val="24TimesNewRoman3"/>
                <w:sz w:val="24"/>
                <w:szCs w:val="24"/>
              </w:rPr>
              <w:t>Приказ</w:t>
            </w:r>
          </w:p>
        </w:tc>
        <w:tc>
          <w:tcPr>
            <w:tcW w:w="2268" w:type="dxa"/>
          </w:tcPr>
          <w:p w:rsidR="009A60E6" w:rsidRPr="00413993" w:rsidRDefault="00792653" w:rsidP="00413993">
            <w:pPr>
              <w:rPr>
                <w:rFonts w:ascii="Times New Roman" w:hAnsi="Times New Roman"/>
                <w:color w:val="auto"/>
              </w:rPr>
            </w:pPr>
            <w:r w:rsidRPr="00413993">
              <w:rPr>
                <w:rStyle w:val="24TimesNewRoman3"/>
                <w:sz w:val="24"/>
                <w:szCs w:val="24"/>
              </w:rPr>
              <w:t>З</w:t>
            </w:r>
            <w:r>
              <w:rPr>
                <w:rStyle w:val="24TimesNewRoman3"/>
                <w:sz w:val="24"/>
                <w:szCs w:val="24"/>
              </w:rPr>
              <w:t>авхоз Ларина Т.Н.</w:t>
            </w:r>
          </w:p>
        </w:tc>
        <w:tc>
          <w:tcPr>
            <w:tcW w:w="1559" w:type="dxa"/>
          </w:tcPr>
          <w:p w:rsidR="009A60E6" w:rsidRPr="00413993" w:rsidRDefault="009A60E6" w:rsidP="00226C24">
            <w:pPr>
              <w:rPr>
                <w:rStyle w:val="24TimesNewRoman3"/>
                <w:sz w:val="24"/>
                <w:szCs w:val="24"/>
              </w:rPr>
            </w:pPr>
            <w:r w:rsidRPr="00413993">
              <w:rPr>
                <w:rStyle w:val="24TimesNewRoman3"/>
                <w:sz w:val="24"/>
                <w:szCs w:val="24"/>
              </w:rPr>
              <w:t>201</w:t>
            </w:r>
            <w:r>
              <w:rPr>
                <w:rStyle w:val="24TimesNewRoman3"/>
                <w:sz w:val="24"/>
                <w:szCs w:val="24"/>
              </w:rPr>
              <w:t xml:space="preserve">7 </w:t>
            </w:r>
            <w:r w:rsidRPr="00413993">
              <w:rPr>
                <w:rStyle w:val="24TimesNewRoman3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9A60E6" w:rsidRPr="00413993" w:rsidRDefault="009A60E6" w:rsidP="00413993">
            <w:pPr>
              <w:rPr>
                <w:rFonts w:ascii="Times New Roman" w:hAnsi="Times New Roman"/>
                <w:color w:val="auto"/>
              </w:rPr>
            </w:pPr>
            <w:r w:rsidRPr="00413993">
              <w:rPr>
                <w:rStyle w:val="24TimesNewRoman3"/>
                <w:sz w:val="24"/>
                <w:szCs w:val="24"/>
              </w:rPr>
              <w:t>уточнение плана мероприятий по созданию условий доступности объекта для инвалидов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Подготовка финансово-экономического обоснования, необходимого для поэтапного выполнения работ по адаптации приоритетных объектов в целях создания доступности для инвалидов</w:t>
            </w:r>
          </w:p>
        </w:tc>
        <w:tc>
          <w:tcPr>
            <w:tcW w:w="2552" w:type="dxa"/>
            <w:vAlign w:val="center"/>
          </w:tcPr>
          <w:p w:rsidR="009A60E6" w:rsidRPr="00413993" w:rsidRDefault="009A60E6" w:rsidP="000F166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268" w:type="dxa"/>
          </w:tcPr>
          <w:p w:rsidR="00B41B44" w:rsidRPr="00264B05" w:rsidRDefault="00B41B44" w:rsidP="00B41B4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Директор  школы Требунская А.Н.</w:t>
            </w:r>
          </w:p>
          <w:p w:rsidR="009A60E6" w:rsidRPr="00B41B44" w:rsidRDefault="00B41B44" w:rsidP="00B41B4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 xml:space="preserve">Завхоз </w:t>
            </w:r>
            <w:r w:rsidRPr="00264B05">
              <w:rPr>
                <w:rStyle w:val="24TimesNewRoman3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4TimesNewRoman3"/>
                <w:color w:val="000000"/>
                <w:sz w:val="24"/>
                <w:szCs w:val="24"/>
              </w:rPr>
              <w:t>Ларина Т.Н.</w:t>
            </w:r>
          </w:p>
        </w:tc>
        <w:tc>
          <w:tcPr>
            <w:tcW w:w="1559" w:type="dxa"/>
          </w:tcPr>
          <w:p w:rsidR="009A60E6" w:rsidRPr="00413993" w:rsidRDefault="00D93B82" w:rsidP="0082410A">
            <w:pPr>
              <w:rPr>
                <w:rStyle w:val="24TimesNewRoman3"/>
                <w:sz w:val="24"/>
                <w:szCs w:val="24"/>
              </w:rPr>
            </w:pPr>
            <w:r>
              <w:rPr>
                <w:rStyle w:val="24TimesNewRoman3"/>
                <w:sz w:val="24"/>
                <w:szCs w:val="24"/>
              </w:rPr>
              <w:t>2019</w:t>
            </w:r>
            <w:r w:rsidR="009A60E6">
              <w:rPr>
                <w:rStyle w:val="24TimesNewRoman3"/>
                <w:sz w:val="24"/>
                <w:szCs w:val="24"/>
              </w:rPr>
              <w:t xml:space="preserve"> </w:t>
            </w:r>
            <w:r w:rsidR="009A60E6" w:rsidRPr="00413993">
              <w:rPr>
                <w:rStyle w:val="24TimesNewRoman3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Рациональное расходование финансовых средств, уточнение объемов расходов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Организация и проведение ремонтных работ, закупка оборудования</w:t>
            </w:r>
          </w:p>
        </w:tc>
        <w:tc>
          <w:tcPr>
            <w:tcW w:w="2552" w:type="dxa"/>
            <w:vAlign w:val="center"/>
          </w:tcPr>
          <w:p w:rsidR="009A60E6" w:rsidRPr="00413993" w:rsidRDefault="009A60E6" w:rsidP="000F166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268" w:type="dxa"/>
          </w:tcPr>
          <w:p w:rsidR="00B41B44" w:rsidRPr="00264B05" w:rsidRDefault="00B41B44" w:rsidP="00B41B4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Директор  школы Требунская А.Н.</w:t>
            </w:r>
          </w:p>
          <w:p w:rsidR="009A60E6" w:rsidRPr="00B41B44" w:rsidRDefault="00B41B44" w:rsidP="00B41B4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 xml:space="preserve">Завхоз </w:t>
            </w:r>
            <w:r w:rsidRPr="00264B05">
              <w:rPr>
                <w:rStyle w:val="24TimesNewRoman3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4TimesNewRoman3"/>
                <w:color w:val="000000"/>
                <w:sz w:val="24"/>
                <w:szCs w:val="24"/>
              </w:rPr>
              <w:t>Ларина Т.Н.</w:t>
            </w:r>
          </w:p>
        </w:tc>
        <w:tc>
          <w:tcPr>
            <w:tcW w:w="1559" w:type="dxa"/>
          </w:tcPr>
          <w:p w:rsidR="009A60E6" w:rsidRPr="00413993" w:rsidRDefault="0057175B" w:rsidP="0041399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2019</w:t>
            </w:r>
            <w:r w:rsidR="009A60E6">
              <w:rPr>
                <w:rFonts w:ascii="Times New Roman" w:hAnsi="Times New Roman"/>
              </w:rPr>
              <w:t>-2021 гг</w:t>
            </w:r>
            <w:r w:rsidR="009A60E6" w:rsidRPr="00413993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П</w:t>
            </w:r>
            <w:r w:rsidRPr="00413993">
              <w:rPr>
                <w:rStyle w:val="24TimesNewRoman3"/>
                <w:color w:val="000000"/>
                <w:sz w:val="24"/>
                <w:szCs w:val="24"/>
              </w:rPr>
              <w:t>одготовка выделенных стоянок автотранспортных средств для инвалидов</w:t>
            </w:r>
          </w:p>
        </w:tc>
        <w:tc>
          <w:tcPr>
            <w:tcW w:w="2552" w:type="dxa"/>
            <w:vAlign w:val="center"/>
          </w:tcPr>
          <w:p w:rsidR="009A60E6" w:rsidRPr="00413993" w:rsidRDefault="009A60E6" w:rsidP="000F1668">
            <w:pPr>
              <w:jc w:val="center"/>
              <w:rPr>
                <w:rFonts w:ascii="Times New Roman" w:hAnsi="Times New Roman"/>
                <w:color w:val="auto"/>
              </w:rPr>
            </w:pPr>
            <w:r w:rsidRPr="00413993">
              <w:rPr>
                <w:rStyle w:val="24TimesNewRoman3"/>
                <w:sz w:val="24"/>
                <w:szCs w:val="24"/>
              </w:rPr>
              <w:t>Приказ</w:t>
            </w:r>
          </w:p>
        </w:tc>
        <w:tc>
          <w:tcPr>
            <w:tcW w:w="2268" w:type="dxa"/>
          </w:tcPr>
          <w:p w:rsidR="009A60E6" w:rsidRPr="00413993" w:rsidRDefault="00B41B44" w:rsidP="00413993">
            <w:pPr>
              <w:rPr>
                <w:rFonts w:ascii="Times New Roman" w:hAnsi="Times New Roman"/>
                <w:color w:val="auto"/>
              </w:rPr>
            </w:pPr>
            <w:r>
              <w:rPr>
                <w:rStyle w:val="24TimesNewRoman3"/>
                <w:sz w:val="24"/>
                <w:szCs w:val="24"/>
              </w:rPr>
              <w:t xml:space="preserve">Завхоз </w:t>
            </w:r>
            <w:r w:rsidRPr="00264B05">
              <w:rPr>
                <w:rStyle w:val="24TimesNewRoman3"/>
                <w:sz w:val="24"/>
                <w:szCs w:val="24"/>
              </w:rPr>
              <w:t xml:space="preserve"> </w:t>
            </w:r>
            <w:r>
              <w:rPr>
                <w:rStyle w:val="24TimesNewRoman3"/>
                <w:sz w:val="24"/>
                <w:szCs w:val="24"/>
              </w:rPr>
              <w:t>Ларина Т.Н.</w:t>
            </w:r>
          </w:p>
        </w:tc>
        <w:tc>
          <w:tcPr>
            <w:tcW w:w="1559" w:type="dxa"/>
          </w:tcPr>
          <w:p w:rsidR="009A60E6" w:rsidRPr="00413993" w:rsidRDefault="009A60E6" w:rsidP="0041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2693" w:type="dxa"/>
          </w:tcPr>
          <w:p w:rsidR="009A60E6" w:rsidRPr="00413993" w:rsidRDefault="009A60E6" w:rsidP="00413993">
            <w:pPr>
              <w:rPr>
                <w:rFonts w:ascii="Times New Roman" w:hAnsi="Times New Roman"/>
                <w:color w:val="auto"/>
              </w:rPr>
            </w:pPr>
            <w:r w:rsidRPr="00413993">
              <w:rPr>
                <w:rStyle w:val="24TimesNewRoman3"/>
                <w:sz w:val="24"/>
                <w:szCs w:val="24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6.</w:t>
            </w:r>
            <w:r w:rsidR="00792653">
              <w:rPr>
                <w:rStyle w:val="24TimesNewRoman3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rPr>
                <w:rStyle w:val="24TimesNewRoman3"/>
                <w:color w:val="000000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Капитальный ремонт крылец с установкой пандуса</w:t>
            </w:r>
          </w:p>
          <w:p w:rsidR="009A60E6" w:rsidRPr="00413993" w:rsidRDefault="009A60E6" w:rsidP="00413993">
            <w:pPr>
              <w:pStyle w:val="240"/>
              <w:rPr>
                <w:rStyle w:val="24TimesNewRoman3"/>
                <w:color w:val="000000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lastRenderedPageBreak/>
              <w:t>Зона путей движения частично доступна для всех категорий инвалидов</w:t>
            </w:r>
          </w:p>
        </w:tc>
        <w:tc>
          <w:tcPr>
            <w:tcW w:w="2552" w:type="dxa"/>
            <w:vAlign w:val="center"/>
          </w:tcPr>
          <w:p w:rsidR="009A60E6" w:rsidRPr="00413993" w:rsidRDefault="009A60E6" w:rsidP="000F166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268" w:type="dxa"/>
          </w:tcPr>
          <w:p w:rsidR="009A60E6" w:rsidRPr="00413993" w:rsidRDefault="00B41B44" w:rsidP="00413993">
            <w:pPr>
              <w:pStyle w:val="240"/>
              <w:shd w:val="clear" w:color="auto" w:fill="auto"/>
              <w:spacing w:line="240" w:lineRule="auto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 xml:space="preserve">Завхоз </w:t>
            </w:r>
            <w:r w:rsidRPr="00264B05">
              <w:rPr>
                <w:rStyle w:val="24TimesNewRoman3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4TimesNewRoman3"/>
                <w:color w:val="000000"/>
                <w:sz w:val="24"/>
                <w:szCs w:val="24"/>
              </w:rPr>
              <w:t>Ларина Т.Н.</w:t>
            </w:r>
          </w:p>
        </w:tc>
        <w:tc>
          <w:tcPr>
            <w:tcW w:w="1559" w:type="dxa"/>
          </w:tcPr>
          <w:p w:rsidR="009A60E6" w:rsidRPr="00413993" w:rsidRDefault="009A60E6" w:rsidP="0041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2693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Style w:val="24TimesNewRoman3"/>
                <w:sz w:val="24"/>
                <w:szCs w:val="24"/>
              </w:rPr>
            </w:pPr>
            <w:r w:rsidRPr="00413993">
              <w:rPr>
                <w:rStyle w:val="24TimesNewRoman3"/>
                <w:sz w:val="24"/>
                <w:szCs w:val="24"/>
              </w:rPr>
              <w:t xml:space="preserve">Получение </w:t>
            </w:r>
            <w:r w:rsidRPr="00413993">
              <w:rPr>
                <w:rStyle w:val="24TimesNewRoman3"/>
                <w:sz w:val="24"/>
                <w:szCs w:val="24"/>
              </w:rPr>
              <w:lastRenderedPageBreak/>
              <w:t>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lastRenderedPageBreak/>
              <w:t>6.</w:t>
            </w:r>
            <w:r w:rsidR="00792653">
              <w:rPr>
                <w:rStyle w:val="24TimesNewRoman3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rPr>
                <w:rStyle w:val="24TimesNewRoman3"/>
                <w:color w:val="000000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Расширение дверных проемов  и установка раздвижных дверей</w:t>
            </w:r>
          </w:p>
        </w:tc>
        <w:tc>
          <w:tcPr>
            <w:tcW w:w="2552" w:type="dxa"/>
            <w:vAlign w:val="center"/>
          </w:tcPr>
          <w:p w:rsidR="009A60E6" w:rsidRPr="00413993" w:rsidRDefault="009A60E6" w:rsidP="000F166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268" w:type="dxa"/>
          </w:tcPr>
          <w:p w:rsidR="009A60E6" w:rsidRPr="00413993" w:rsidRDefault="00B41B44" w:rsidP="00413993">
            <w:pPr>
              <w:rPr>
                <w:rFonts w:ascii="Times New Roman" w:hAnsi="Times New Roman"/>
              </w:rPr>
            </w:pPr>
            <w:r>
              <w:rPr>
                <w:rStyle w:val="24TimesNewRoman3"/>
                <w:sz w:val="24"/>
                <w:szCs w:val="24"/>
              </w:rPr>
              <w:t xml:space="preserve">Завхоз </w:t>
            </w:r>
            <w:r w:rsidRPr="00264B05">
              <w:rPr>
                <w:rStyle w:val="24TimesNewRoman3"/>
                <w:sz w:val="24"/>
                <w:szCs w:val="24"/>
              </w:rPr>
              <w:t xml:space="preserve"> </w:t>
            </w:r>
            <w:r>
              <w:rPr>
                <w:rStyle w:val="24TimesNewRoman3"/>
                <w:sz w:val="24"/>
                <w:szCs w:val="24"/>
              </w:rPr>
              <w:t>Ларина Т.Н.</w:t>
            </w:r>
          </w:p>
        </w:tc>
        <w:tc>
          <w:tcPr>
            <w:tcW w:w="1559" w:type="dxa"/>
          </w:tcPr>
          <w:p w:rsidR="009A60E6" w:rsidRPr="00C04FB9" w:rsidRDefault="009A60E6" w:rsidP="00226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693" w:type="dxa"/>
          </w:tcPr>
          <w:p w:rsidR="009A60E6" w:rsidRPr="00413993" w:rsidRDefault="009A60E6" w:rsidP="001C5432">
            <w:pPr>
              <w:pStyle w:val="240"/>
              <w:shd w:val="clear" w:color="auto" w:fill="auto"/>
              <w:spacing w:line="240" w:lineRule="auto"/>
              <w:rPr>
                <w:rStyle w:val="24TimesNewRoman3"/>
                <w:sz w:val="24"/>
                <w:szCs w:val="24"/>
              </w:rPr>
            </w:pPr>
            <w:r w:rsidRPr="001C5432">
              <w:rPr>
                <w:rStyle w:val="24TimesNewRoman3"/>
                <w:sz w:val="24"/>
                <w:szCs w:val="24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6.</w:t>
            </w:r>
            <w:r w:rsidR="00792653">
              <w:rPr>
                <w:rStyle w:val="24TimesNewRoman3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rPr>
                <w:rStyle w:val="24TimesNewRoman3"/>
                <w:color w:val="000000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Оборудование доступных входных групп</w:t>
            </w:r>
          </w:p>
        </w:tc>
        <w:tc>
          <w:tcPr>
            <w:tcW w:w="2552" w:type="dxa"/>
            <w:vAlign w:val="center"/>
          </w:tcPr>
          <w:p w:rsidR="009A60E6" w:rsidRPr="00413993" w:rsidRDefault="009A60E6" w:rsidP="000F166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268" w:type="dxa"/>
          </w:tcPr>
          <w:p w:rsidR="009A60E6" w:rsidRPr="00413993" w:rsidRDefault="00B41B44" w:rsidP="00413993">
            <w:pPr>
              <w:rPr>
                <w:rFonts w:ascii="Times New Roman" w:hAnsi="Times New Roman"/>
              </w:rPr>
            </w:pPr>
            <w:r>
              <w:rPr>
                <w:rStyle w:val="24TimesNewRoman3"/>
                <w:sz w:val="24"/>
                <w:szCs w:val="24"/>
              </w:rPr>
              <w:t xml:space="preserve">Завхоз </w:t>
            </w:r>
            <w:r w:rsidRPr="00264B05">
              <w:rPr>
                <w:rStyle w:val="24TimesNewRoman3"/>
                <w:sz w:val="24"/>
                <w:szCs w:val="24"/>
              </w:rPr>
              <w:t xml:space="preserve"> </w:t>
            </w:r>
            <w:r>
              <w:rPr>
                <w:rStyle w:val="24TimesNewRoman3"/>
                <w:sz w:val="24"/>
                <w:szCs w:val="24"/>
              </w:rPr>
              <w:t>Ларина Т.Н.</w:t>
            </w:r>
          </w:p>
        </w:tc>
        <w:tc>
          <w:tcPr>
            <w:tcW w:w="1559" w:type="dxa"/>
          </w:tcPr>
          <w:p w:rsidR="009A60E6" w:rsidRPr="00C04FB9" w:rsidRDefault="009A60E6" w:rsidP="003E6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693" w:type="dxa"/>
          </w:tcPr>
          <w:p w:rsidR="009A60E6" w:rsidRPr="00413993" w:rsidRDefault="009A60E6" w:rsidP="001C5432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2">
              <w:rPr>
                <w:rStyle w:val="24TimesNewRoman3"/>
                <w:sz w:val="24"/>
                <w:szCs w:val="24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9A60E6" w:rsidRPr="00DC4494" w:rsidTr="0083163C">
        <w:trPr>
          <w:trHeight w:val="745"/>
        </w:trPr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6.</w:t>
            </w:r>
            <w:r w:rsidR="00792653">
              <w:rPr>
                <w:rStyle w:val="24TimesNewRoman3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rPr>
                <w:rStyle w:val="24TimesNewRoman3"/>
                <w:color w:val="000000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Установка аудиовизуальных информационно-справочных систем</w:t>
            </w:r>
          </w:p>
          <w:p w:rsidR="009A60E6" w:rsidRPr="00413993" w:rsidRDefault="009A60E6" w:rsidP="00413993">
            <w:pPr>
              <w:pStyle w:val="240"/>
              <w:rPr>
                <w:rStyle w:val="24TimesNewRoman3"/>
                <w:color w:val="000000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Система информации и связи полностью доступна для всех категорий инвалидов</w:t>
            </w:r>
          </w:p>
        </w:tc>
        <w:tc>
          <w:tcPr>
            <w:tcW w:w="2552" w:type="dxa"/>
            <w:vAlign w:val="center"/>
          </w:tcPr>
          <w:p w:rsidR="009A60E6" w:rsidRPr="00413993" w:rsidRDefault="009A60E6" w:rsidP="000F166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268" w:type="dxa"/>
          </w:tcPr>
          <w:p w:rsidR="009A60E6" w:rsidRPr="00413993" w:rsidRDefault="00B41B44" w:rsidP="00413993">
            <w:pPr>
              <w:rPr>
                <w:rFonts w:ascii="Times New Roman" w:hAnsi="Times New Roman"/>
              </w:rPr>
            </w:pPr>
            <w:r>
              <w:rPr>
                <w:rStyle w:val="24TimesNewRoman3"/>
                <w:sz w:val="24"/>
                <w:szCs w:val="24"/>
              </w:rPr>
              <w:t xml:space="preserve">Завхоз </w:t>
            </w:r>
            <w:r w:rsidRPr="00264B05">
              <w:rPr>
                <w:rStyle w:val="24TimesNewRoman3"/>
                <w:sz w:val="24"/>
                <w:szCs w:val="24"/>
              </w:rPr>
              <w:t xml:space="preserve"> </w:t>
            </w:r>
            <w:r>
              <w:rPr>
                <w:rStyle w:val="24TimesNewRoman3"/>
                <w:sz w:val="24"/>
                <w:szCs w:val="24"/>
              </w:rPr>
              <w:t>Ларина Т.Н.</w:t>
            </w:r>
          </w:p>
        </w:tc>
        <w:tc>
          <w:tcPr>
            <w:tcW w:w="1559" w:type="dxa"/>
          </w:tcPr>
          <w:p w:rsidR="009A60E6" w:rsidRPr="00C04FB9" w:rsidRDefault="009A60E6" w:rsidP="00E51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2693" w:type="dxa"/>
          </w:tcPr>
          <w:p w:rsidR="009A60E6" w:rsidRPr="00413993" w:rsidRDefault="009A60E6" w:rsidP="001C5432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2">
              <w:rPr>
                <w:rStyle w:val="24TimesNewRoman3"/>
                <w:sz w:val="24"/>
                <w:szCs w:val="24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6.</w:t>
            </w:r>
            <w:r w:rsidR="00792653">
              <w:rPr>
                <w:rStyle w:val="24TimesNewRoman3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rPr>
                <w:rStyle w:val="24TimesNewRoman3"/>
                <w:color w:val="000000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Оборудование вывески с названием организации графиком работы организации, плана здания, выполненную рельефно-точечным шрифтом брайля и на контрастном фоне</w:t>
            </w:r>
          </w:p>
        </w:tc>
        <w:tc>
          <w:tcPr>
            <w:tcW w:w="2552" w:type="dxa"/>
            <w:vAlign w:val="center"/>
          </w:tcPr>
          <w:p w:rsidR="009A60E6" w:rsidRPr="00413993" w:rsidRDefault="009A60E6" w:rsidP="000F166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268" w:type="dxa"/>
          </w:tcPr>
          <w:p w:rsidR="009A60E6" w:rsidRPr="00413993" w:rsidRDefault="00B41B44" w:rsidP="00413993">
            <w:pPr>
              <w:rPr>
                <w:rFonts w:ascii="Times New Roman" w:hAnsi="Times New Roman"/>
              </w:rPr>
            </w:pPr>
            <w:r>
              <w:rPr>
                <w:rStyle w:val="24TimesNewRoman3"/>
                <w:sz w:val="24"/>
                <w:szCs w:val="24"/>
              </w:rPr>
              <w:t xml:space="preserve">Завхоз </w:t>
            </w:r>
            <w:r w:rsidRPr="00264B05">
              <w:rPr>
                <w:rStyle w:val="24TimesNewRoman3"/>
                <w:sz w:val="24"/>
                <w:szCs w:val="24"/>
              </w:rPr>
              <w:t xml:space="preserve"> </w:t>
            </w:r>
            <w:r>
              <w:rPr>
                <w:rStyle w:val="24TimesNewRoman3"/>
                <w:sz w:val="24"/>
                <w:szCs w:val="24"/>
              </w:rPr>
              <w:t>Ларина Т.Н.</w:t>
            </w:r>
          </w:p>
        </w:tc>
        <w:tc>
          <w:tcPr>
            <w:tcW w:w="1559" w:type="dxa"/>
          </w:tcPr>
          <w:p w:rsidR="009A60E6" w:rsidRPr="00C04FB9" w:rsidRDefault="00D93B82" w:rsidP="00E51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9A60E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93" w:type="dxa"/>
          </w:tcPr>
          <w:p w:rsidR="009A60E6" w:rsidRPr="00413993" w:rsidRDefault="009A60E6" w:rsidP="001C5432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2">
              <w:rPr>
                <w:rStyle w:val="24TimesNewRoman3"/>
                <w:sz w:val="24"/>
                <w:szCs w:val="24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6.</w:t>
            </w:r>
            <w:r w:rsidR="00792653">
              <w:rPr>
                <w:rStyle w:val="24TimesNewRoman3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rPr>
                <w:rStyle w:val="24TimesNewRoman3"/>
                <w:color w:val="000000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Приведение в 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552" w:type="dxa"/>
            <w:vAlign w:val="center"/>
          </w:tcPr>
          <w:p w:rsidR="009A60E6" w:rsidRPr="00413993" w:rsidRDefault="009A60E6" w:rsidP="000F166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268" w:type="dxa"/>
          </w:tcPr>
          <w:p w:rsidR="009A60E6" w:rsidRPr="00413993" w:rsidRDefault="00B41B44" w:rsidP="00413993">
            <w:pPr>
              <w:rPr>
                <w:rFonts w:ascii="Times New Roman" w:hAnsi="Times New Roman"/>
              </w:rPr>
            </w:pPr>
            <w:r>
              <w:rPr>
                <w:rStyle w:val="24TimesNewRoman3"/>
                <w:sz w:val="24"/>
                <w:szCs w:val="24"/>
              </w:rPr>
              <w:t xml:space="preserve">Завхоз </w:t>
            </w:r>
            <w:r w:rsidRPr="00264B05">
              <w:rPr>
                <w:rStyle w:val="24TimesNewRoman3"/>
                <w:sz w:val="24"/>
                <w:szCs w:val="24"/>
              </w:rPr>
              <w:t xml:space="preserve"> </w:t>
            </w:r>
            <w:r>
              <w:rPr>
                <w:rStyle w:val="24TimesNewRoman3"/>
                <w:sz w:val="24"/>
                <w:szCs w:val="24"/>
              </w:rPr>
              <w:t>Ларина Т.Н.</w:t>
            </w:r>
          </w:p>
        </w:tc>
        <w:tc>
          <w:tcPr>
            <w:tcW w:w="1559" w:type="dxa"/>
          </w:tcPr>
          <w:p w:rsidR="009A60E6" w:rsidRPr="00C04FB9" w:rsidRDefault="009A60E6" w:rsidP="00226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</w:t>
            </w:r>
            <w:r w:rsidRPr="001C5432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9A60E6" w:rsidRPr="00413993" w:rsidRDefault="009A60E6" w:rsidP="001C5432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2">
              <w:rPr>
                <w:rStyle w:val="24TimesNewRoman3"/>
                <w:sz w:val="24"/>
                <w:szCs w:val="24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lastRenderedPageBreak/>
              <w:t>6.</w:t>
            </w:r>
            <w:r w:rsidR="00792653">
              <w:rPr>
                <w:rStyle w:val="24TimesNewRoman3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552" w:type="dxa"/>
            <w:vAlign w:val="center"/>
          </w:tcPr>
          <w:p w:rsidR="009A60E6" w:rsidRPr="00413993" w:rsidRDefault="009A60E6" w:rsidP="000F166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268" w:type="dxa"/>
          </w:tcPr>
          <w:p w:rsidR="009A60E6" w:rsidRPr="00413993" w:rsidRDefault="00B41B44" w:rsidP="00413993">
            <w:pPr>
              <w:rPr>
                <w:rFonts w:ascii="Times New Roman" w:hAnsi="Times New Roman"/>
              </w:rPr>
            </w:pPr>
            <w:r>
              <w:rPr>
                <w:rStyle w:val="24TimesNewRoman3"/>
                <w:sz w:val="24"/>
                <w:szCs w:val="24"/>
              </w:rPr>
              <w:t xml:space="preserve">Завхоз </w:t>
            </w:r>
            <w:r w:rsidRPr="00264B05">
              <w:rPr>
                <w:rStyle w:val="24TimesNewRoman3"/>
                <w:sz w:val="24"/>
                <w:szCs w:val="24"/>
              </w:rPr>
              <w:t xml:space="preserve"> </w:t>
            </w:r>
            <w:r>
              <w:rPr>
                <w:rStyle w:val="24TimesNewRoman3"/>
                <w:sz w:val="24"/>
                <w:szCs w:val="24"/>
              </w:rPr>
              <w:t>Ларина Т.Н.</w:t>
            </w:r>
          </w:p>
        </w:tc>
        <w:tc>
          <w:tcPr>
            <w:tcW w:w="1559" w:type="dxa"/>
          </w:tcPr>
          <w:p w:rsidR="009A60E6" w:rsidRPr="00C04FB9" w:rsidRDefault="009A60E6" w:rsidP="00E51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2693" w:type="dxa"/>
          </w:tcPr>
          <w:p w:rsidR="009A60E6" w:rsidRPr="00413993" w:rsidRDefault="009A60E6" w:rsidP="001C5432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2">
              <w:rPr>
                <w:rStyle w:val="24TimesNewRoman3"/>
                <w:sz w:val="24"/>
                <w:szCs w:val="24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6.</w:t>
            </w:r>
            <w:r w:rsidR="00792653">
              <w:rPr>
                <w:rStyle w:val="24TimesNewRoman3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2552" w:type="dxa"/>
            <w:vAlign w:val="center"/>
          </w:tcPr>
          <w:p w:rsidR="009A60E6" w:rsidRPr="00413993" w:rsidRDefault="009A60E6" w:rsidP="000F166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268" w:type="dxa"/>
          </w:tcPr>
          <w:p w:rsidR="009A60E6" w:rsidRPr="00413993" w:rsidRDefault="00B41B44" w:rsidP="00413993">
            <w:pPr>
              <w:rPr>
                <w:rFonts w:ascii="Times New Roman" w:hAnsi="Times New Roman"/>
              </w:rPr>
            </w:pPr>
            <w:r>
              <w:rPr>
                <w:rStyle w:val="24TimesNewRoman3"/>
                <w:sz w:val="24"/>
                <w:szCs w:val="24"/>
              </w:rPr>
              <w:t xml:space="preserve">Завхоз </w:t>
            </w:r>
            <w:r w:rsidRPr="00264B05">
              <w:rPr>
                <w:rStyle w:val="24TimesNewRoman3"/>
                <w:sz w:val="24"/>
                <w:szCs w:val="24"/>
              </w:rPr>
              <w:t xml:space="preserve"> </w:t>
            </w:r>
            <w:r>
              <w:rPr>
                <w:rStyle w:val="24TimesNewRoman3"/>
                <w:sz w:val="24"/>
                <w:szCs w:val="24"/>
              </w:rPr>
              <w:t>Ларина Т.Н.</w:t>
            </w:r>
          </w:p>
        </w:tc>
        <w:tc>
          <w:tcPr>
            <w:tcW w:w="1559" w:type="dxa"/>
          </w:tcPr>
          <w:p w:rsidR="009A60E6" w:rsidRPr="00C04FB9" w:rsidRDefault="009A60E6" w:rsidP="00E51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2693" w:type="dxa"/>
          </w:tcPr>
          <w:p w:rsidR="009A60E6" w:rsidRPr="00413993" w:rsidRDefault="009A60E6" w:rsidP="001C5432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2">
              <w:rPr>
                <w:rStyle w:val="24TimesNewRoman3"/>
                <w:sz w:val="24"/>
                <w:szCs w:val="24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9A60E6" w:rsidRPr="00DC4494" w:rsidTr="00413993">
        <w:tc>
          <w:tcPr>
            <w:tcW w:w="15417" w:type="dxa"/>
            <w:gridSpan w:val="6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Style w:val="24TimesNewRoman3"/>
                <w:color w:val="000000"/>
                <w:sz w:val="24"/>
                <w:szCs w:val="24"/>
              </w:rPr>
            </w:pPr>
            <w:r w:rsidRPr="00413993">
              <w:rPr>
                <w:rStyle w:val="24TimesNewRoman"/>
                <w:color w:val="000000"/>
                <w:sz w:val="24"/>
                <w:szCs w:val="24"/>
              </w:rPr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Разработка алгоритма оказания ситуационной помощи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2552" w:type="dxa"/>
            <w:vAlign w:val="center"/>
          </w:tcPr>
          <w:p w:rsidR="009A60E6" w:rsidRPr="00413993" w:rsidRDefault="009A60E6" w:rsidP="00FD31B6">
            <w:pPr>
              <w:jc w:val="center"/>
              <w:rPr>
                <w:rFonts w:ascii="Times New Roman" w:hAnsi="Times New Roman"/>
                <w:color w:val="auto"/>
              </w:rPr>
            </w:pPr>
            <w:r w:rsidRPr="00413993">
              <w:rPr>
                <w:rFonts w:ascii="Times New Roman" w:hAnsi="Times New Roman"/>
                <w:color w:val="auto"/>
              </w:rPr>
              <w:t>Должностные инструкции</w:t>
            </w:r>
          </w:p>
        </w:tc>
        <w:tc>
          <w:tcPr>
            <w:tcW w:w="2268" w:type="dxa"/>
          </w:tcPr>
          <w:p w:rsidR="009A60E6" w:rsidRPr="00413993" w:rsidRDefault="00B41B44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 xml:space="preserve">Завхоз </w:t>
            </w:r>
            <w:r w:rsidRPr="00264B05">
              <w:rPr>
                <w:rStyle w:val="24TimesNewRoman3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4TimesNewRoman3"/>
                <w:color w:val="000000"/>
                <w:sz w:val="24"/>
                <w:szCs w:val="24"/>
              </w:rPr>
              <w:t>Ларина Т.Н.</w:t>
            </w:r>
          </w:p>
        </w:tc>
        <w:tc>
          <w:tcPr>
            <w:tcW w:w="1559" w:type="dxa"/>
          </w:tcPr>
          <w:p w:rsidR="009A60E6" w:rsidRPr="001C5432" w:rsidRDefault="009A60E6" w:rsidP="00226C2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693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Стандартизация оказания помощи специалистами, работающими с инвалидами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DC4494" w:rsidRDefault="00792653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Адаптация официального сайта в информационно-телекоммуникационной сети Интернет с учетом потребностей инвалидов по зрению</w:t>
            </w:r>
          </w:p>
        </w:tc>
        <w:tc>
          <w:tcPr>
            <w:tcW w:w="2552" w:type="dxa"/>
            <w:vAlign w:val="center"/>
          </w:tcPr>
          <w:p w:rsidR="009A60E6" w:rsidRPr="00BC67CD" w:rsidRDefault="009A60E6" w:rsidP="009A60E6">
            <w:pPr>
              <w:jc w:val="center"/>
              <w:rPr>
                <w:rFonts w:ascii="Times New Roman" w:hAnsi="Times New Roman"/>
              </w:rPr>
            </w:pPr>
            <w:r w:rsidRPr="00BC67CD">
              <w:rPr>
                <w:rFonts w:ascii="Times New Roman" w:hAnsi="Times New Roman"/>
              </w:rPr>
              <w:t>Версия для слабовидящих</w:t>
            </w:r>
          </w:p>
        </w:tc>
        <w:tc>
          <w:tcPr>
            <w:tcW w:w="2268" w:type="dxa"/>
          </w:tcPr>
          <w:p w:rsidR="009A60E6" w:rsidRPr="001C5432" w:rsidRDefault="00B41B44" w:rsidP="00B41B4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Гришин В.В.</w:t>
            </w:r>
          </w:p>
        </w:tc>
        <w:tc>
          <w:tcPr>
            <w:tcW w:w="1559" w:type="dxa"/>
          </w:tcPr>
          <w:p w:rsidR="009A60E6" w:rsidRPr="001C5432" w:rsidRDefault="009A60E6" w:rsidP="001C5432">
            <w:pPr>
              <w:pStyle w:val="240"/>
              <w:shd w:val="clear" w:color="auto" w:fill="auto"/>
              <w:spacing w:line="240" w:lineRule="auto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693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Возможность получения государственной услуги дистанционно для инвалидов по зрению</w:t>
            </w:r>
          </w:p>
        </w:tc>
      </w:tr>
      <w:tr w:rsidR="009A60E6" w:rsidRPr="00DC4494" w:rsidTr="00FD31B6">
        <w:tc>
          <w:tcPr>
            <w:tcW w:w="15417" w:type="dxa"/>
            <w:gridSpan w:val="6"/>
            <w:vAlign w:val="center"/>
          </w:tcPr>
          <w:p w:rsidR="009A60E6" w:rsidRPr="00413993" w:rsidRDefault="009A60E6" w:rsidP="00FD31B6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413993">
              <w:rPr>
                <w:rStyle w:val="24TimesNewRoman"/>
                <w:color w:val="000000"/>
                <w:sz w:val="24"/>
                <w:szCs w:val="24"/>
              </w:rPr>
      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1C5432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Участие в семинарах, мастер-классах по инструктированию специалистов</w:t>
            </w:r>
          </w:p>
        </w:tc>
        <w:tc>
          <w:tcPr>
            <w:tcW w:w="2552" w:type="dxa"/>
            <w:vAlign w:val="center"/>
          </w:tcPr>
          <w:p w:rsidR="009A60E6" w:rsidRPr="00413993" w:rsidRDefault="009A60E6" w:rsidP="00FD31B6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268" w:type="dxa"/>
          </w:tcPr>
          <w:p w:rsidR="009A60E6" w:rsidRPr="00413993" w:rsidRDefault="00B41B44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 xml:space="preserve">Завхоз </w:t>
            </w:r>
            <w:r w:rsidRPr="00264B05">
              <w:rPr>
                <w:rStyle w:val="24TimesNewRoman3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4TimesNewRoman3"/>
                <w:color w:val="000000"/>
                <w:sz w:val="24"/>
                <w:szCs w:val="24"/>
              </w:rPr>
              <w:t>Ларина Т.Н.</w:t>
            </w:r>
          </w:p>
        </w:tc>
        <w:tc>
          <w:tcPr>
            <w:tcW w:w="1559" w:type="dxa"/>
          </w:tcPr>
          <w:p w:rsidR="009A60E6" w:rsidRPr="001C5432" w:rsidRDefault="00792653" w:rsidP="003E6449">
            <w:pPr>
              <w:pStyle w:val="240"/>
              <w:shd w:val="clear" w:color="auto" w:fill="auto"/>
              <w:spacing w:line="240" w:lineRule="auto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2019</w:t>
            </w:r>
            <w:r w:rsidR="009A60E6">
              <w:rPr>
                <w:rStyle w:val="24TimesNewRoman3"/>
                <w:color w:val="000000"/>
                <w:sz w:val="24"/>
                <w:szCs w:val="24"/>
              </w:rPr>
              <w:t>-20</w:t>
            </w:r>
            <w:r>
              <w:rPr>
                <w:rStyle w:val="24TimesNewRoman3"/>
                <w:color w:val="000000"/>
                <w:sz w:val="24"/>
                <w:szCs w:val="24"/>
              </w:rPr>
              <w:t>21</w:t>
            </w:r>
            <w:r w:rsidR="009A60E6">
              <w:rPr>
                <w:rStyle w:val="24TimesNewRoman3"/>
                <w:color w:val="000000"/>
                <w:sz w:val="24"/>
                <w:szCs w:val="24"/>
              </w:rPr>
              <w:t xml:space="preserve"> г</w:t>
            </w:r>
            <w:r w:rsidR="009A60E6" w:rsidRPr="001C5432">
              <w:rPr>
                <w:rStyle w:val="24TimesNewRoman3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9A60E6" w:rsidRPr="00413993" w:rsidRDefault="009A60E6" w:rsidP="00413993">
            <w:pPr>
              <w:rPr>
                <w:rFonts w:ascii="Times New Roman" w:hAnsi="Times New Roman"/>
                <w:color w:val="auto"/>
              </w:rPr>
            </w:pPr>
          </w:p>
        </w:tc>
      </w:tr>
      <w:tr w:rsidR="009A60E6" w:rsidRPr="00DC4494" w:rsidTr="0083163C">
        <w:tc>
          <w:tcPr>
            <w:tcW w:w="780" w:type="dxa"/>
            <w:vAlign w:val="center"/>
          </w:tcPr>
          <w:p w:rsidR="009A60E6" w:rsidRPr="001C5432" w:rsidRDefault="009A60E6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>Проведение технических учебных занятий, инструктажей</w:t>
            </w:r>
          </w:p>
        </w:tc>
        <w:tc>
          <w:tcPr>
            <w:tcW w:w="2552" w:type="dxa"/>
            <w:vAlign w:val="center"/>
          </w:tcPr>
          <w:p w:rsidR="009A60E6" w:rsidRPr="00413993" w:rsidRDefault="009A60E6" w:rsidP="00FD31B6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2268" w:type="dxa"/>
          </w:tcPr>
          <w:p w:rsidR="009A60E6" w:rsidRPr="00413993" w:rsidRDefault="00B41B44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 xml:space="preserve">Завхоз </w:t>
            </w:r>
            <w:r w:rsidRPr="00264B05">
              <w:rPr>
                <w:rStyle w:val="24TimesNewRoman3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4TimesNewRoman3"/>
                <w:color w:val="000000"/>
                <w:sz w:val="24"/>
                <w:szCs w:val="24"/>
              </w:rPr>
              <w:t>Ларина Т.Н.</w:t>
            </w:r>
          </w:p>
        </w:tc>
        <w:tc>
          <w:tcPr>
            <w:tcW w:w="1559" w:type="dxa"/>
          </w:tcPr>
          <w:p w:rsidR="009A60E6" w:rsidRPr="001C5432" w:rsidRDefault="009A60E6" w:rsidP="003E6449">
            <w:pPr>
              <w:pStyle w:val="240"/>
              <w:shd w:val="clear" w:color="auto" w:fill="auto"/>
              <w:spacing w:line="240" w:lineRule="auto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9A60E6" w:rsidRPr="00413993" w:rsidRDefault="009A60E6" w:rsidP="00413993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93">
              <w:rPr>
                <w:rStyle w:val="24TimesNewRoman3"/>
                <w:color w:val="000000"/>
                <w:sz w:val="24"/>
                <w:szCs w:val="24"/>
              </w:rPr>
              <w:t xml:space="preserve">Повышение качества знаний специалистов, работающих с инвалидами, по вопросам, связанным с </w:t>
            </w:r>
            <w:r w:rsidRPr="00413993">
              <w:rPr>
                <w:rStyle w:val="24TimesNewRoman3"/>
                <w:color w:val="000000"/>
                <w:sz w:val="24"/>
                <w:szCs w:val="24"/>
              </w:rPr>
              <w:lastRenderedPageBreak/>
              <w:t>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</w:tbl>
    <w:p w:rsidR="00241BA8" w:rsidRPr="00DC4494" w:rsidRDefault="00241BA8" w:rsidP="00241BA8">
      <w:pPr>
        <w:pStyle w:val="201"/>
        <w:shd w:val="clear" w:color="auto" w:fill="auto"/>
        <w:spacing w:line="240" w:lineRule="auto"/>
        <w:jc w:val="center"/>
        <w:rPr>
          <w:rStyle w:val="202"/>
          <w:color w:val="000000"/>
          <w:sz w:val="24"/>
          <w:szCs w:val="24"/>
        </w:rPr>
      </w:pPr>
    </w:p>
    <w:p w:rsidR="001A632E" w:rsidRPr="00264B05" w:rsidRDefault="001A632E" w:rsidP="00264B05">
      <w:pPr>
        <w:suppressAutoHyphens/>
        <w:autoSpaceDE w:val="0"/>
        <w:rPr>
          <w:rStyle w:val="202"/>
          <w:sz w:val="28"/>
          <w:szCs w:val="28"/>
          <w:lang w:eastAsia="zh-CN"/>
        </w:rPr>
      </w:pPr>
      <w:r w:rsidRPr="00DC4494">
        <w:rPr>
          <w:rStyle w:val="202"/>
          <w:sz w:val="24"/>
          <w:szCs w:val="24"/>
        </w:rPr>
        <w:t xml:space="preserve">Директор </w:t>
      </w:r>
      <w:r w:rsidR="00B41B44">
        <w:rPr>
          <w:rStyle w:val="202"/>
          <w:sz w:val="24"/>
          <w:szCs w:val="24"/>
        </w:rPr>
        <w:t>МОУ СОШ с. Дмитриевка</w:t>
      </w:r>
      <w:r w:rsidR="0049395C" w:rsidRPr="00DC4494">
        <w:rPr>
          <w:rStyle w:val="202"/>
          <w:sz w:val="24"/>
          <w:szCs w:val="24"/>
        </w:rPr>
        <w:t xml:space="preserve"> </w:t>
      </w:r>
      <w:r w:rsidR="0049395C" w:rsidRPr="00DC4494">
        <w:rPr>
          <w:rStyle w:val="202"/>
          <w:sz w:val="24"/>
          <w:szCs w:val="24"/>
        </w:rPr>
        <w:tab/>
      </w:r>
      <w:r w:rsidR="0049395C" w:rsidRPr="00DC4494">
        <w:rPr>
          <w:rStyle w:val="202"/>
          <w:sz w:val="24"/>
          <w:szCs w:val="24"/>
        </w:rPr>
        <w:tab/>
      </w:r>
      <w:r w:rsidR="0049395C" w:rsidRPr="00DC4494">
        <w:rPr>
          <w:rStyle w:val="202"/>
          <w:sz w:val="24"/>
          <w:szCs w:val="24"/>
        </w:rPr>
        <w:tab/>
      </w:r>
      <w:r w:rsidR="0049395C" w:rsidRPr="00DC4494">
        <w:rPr>
          <w:rStyle w:val="202"/>
          <w:sz w:val="24"/>
          <w:szCs w:val="24"/>
        </w:rPr>
        <w:tab/>
      </w:r>
      <w:r w:rsidR="0049395C" w:rsidRPr="00DC4494">
        <w:rPr>
          <w:rStyle w:val="202"/>
          <w:sz w:val="24"/>
          <w:szCs w:val="24"/>
        </w:rPr>
        <w:tab/>
      </w:r>
      <w:r w:rsidR="0049395C" w:rsidRPr="00DC4494">
        <w:rPr>
          <w:rStyle w:val="202"/>
          <w:sz w:val="24"/>
          <w:szCs w:val="24"/>
        </w:rPr>
        <w:tab/>
      </w:r>
      <w:r w:rsidR="0049395C" w:rsidRPr="00DC4494">
        <w:rPr>
          <w:rStyle w:val="202"/>
          <w:sz w:val="24"/>
          <w:szCs w:val="24"/>
        </w:rPr>
        <w:tab/>
      </w:r>
      <w:r w:rsidR="00DC4494" w:rsidRPr="00DC4494">
        <w:rPr>
          <w:rFonts w:ascii="Times New Roman" w:hAnsi="Times New Roman" w:cs="Times New Roman"/>
          <w:sz w:val="28"/>
          <w:szCs w:val="28"/>
          <w:lang w:eastAsia="zh-CN"/>
        </w:rPr>
        <w:t>_______________</w:t>
      </w:r>
      <w:r w:rsidR="00DC4494" w:rsidRPr="00DC4494">
        <w:rPr>
          <w:rFonts w:ascii="Times New Roman" w:hAnsi="Times New Roman" w:cs="Times New Roman"/>
          <w:sz w:val="28"/>
          <w:szCs w:val="28"/>
        </w:rPr>
        <w:t xml:space="preserve"> </w:t>
      </w:r>
      <w:r w:rsidR="00B41B44">
        <w:rPr>
          <w:rFonts w:ascii="Times New Roman" w:hAnsi="Times New Roman" w:cs="Times New Roman"/>
          <w:sz w:val="28"/>
          <w:szCs w:val="28"/>
        </w:rPr>
        <w:t>А.Н. Требунская</w:t>
      </w:r>
    </w:p>
    <w:p w:rsidR="006E195A" w:rsidRPr="00DC4494" w:rsidRDefault="006E195A" w:rsidP="00241BA8">
      <w:pPr>
        <w:pStyle w:val="201"/>
        <w:shd w:val="clear" w:color="auto" w:fill="auto"/>
        <w:spacing w:line="240" w:lineRule="auto"/>
        <w:rPr>
          <w:rStyle w:val="202"/>
          <w:color w:val="000000"/>
          <w:sz w:val="24"/>
          <w:szCs w:val="24"/>
        </w:rPr>
      </w:pPr>
    </w:p>
    <w:p w:rsidR="006E195A" w:rsidRPr="00DC4494" w:rsidRDefault="006E195A" w:rsidP="00DC4494">
      <w:pPr>
        <w:pStyle w:val="201"/>
        <w:shd w:val="clear" w:color="auto" w:fill="auto"/>
        <w:spacing w:line="240" w:lineRule="auto"/>
        <w:ind w:left="7938"/>
        <w:rPr>
          <w:sz w:val="24"/>
          <w:szCs w:val="24"/>
        </w:rPr>
      </w:pPr>
      <w:r w:rsidRPr="00DC4494">
        <w:rPr>
          <w:rStyle w:val="202"/>
          <w:color w:val="000000"/>
          <w:sz w:val="24"/>
          <w:szCs w:val="24"/>
        </w:rPr>
        <w:t>М.П.</w:t>
      </w:r>
    </w:p>
    <w:sectPr w:rsidR="006E195A" w:rsidRPr="00DC4494" w:rsidSect="004A250B">
      <w:pgSz w:w="16838" w:h="11906" w:orient="landscape"/>
      <w:pgMar w:top="851" w:right="1134" w:bottom="1134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98" w:rsidRDefault="00D34698" w:rsidP="00DC4494">
      <w:r>
        <w:separator/>
      </w:r>
    </w:p>
  </w:endnote>
  <w:endnote w:type="continuationSeparator" w:id="1">
    <w:p w:rsidR="00D34698" w:rsidRDefault="00D34698" w:rsidP="00DC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98" w:rsidRDefault="00D34698" w:rsidP="00DC4494">
      <w:r>
        <w:separator/>
      </w:r>
    </w:p>
  </w:footnote>
  <w:footnote w:type="continuationSeparator" w:id="1">
    <w:p w:rsidR="00D34698" w:rsidRDefault="00D34698" w:rsidP="00DC4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5B" w:rsidRDefault="009D74A2" w:rsidP="00DC4494">
    <w:pPr>
      <w:pStyle w:val="a5"/>
      <w:jc w:val="center"/>
    </w:pPr>
    <w:r w:rsidRPr="00DC4494">
      <w:rPr>
        <w:rFonts w:ascii="Times New Roman" w:hAnsi="Times New Roman" w:cs="Times New Roman"/>
      </w:rPr>
      <w:fldChar w:fldCharType="begin"/>
    </w:r>
    <w:r w:rsidR="0057175B" w:rsidRPr="00DC4494">
      <w:rPr>
        <w:rFonts w:ascii="Times New Roman" w:hAnsi="Times New Roman" w:cs="Times New Roman"/>
      </w:rPr>
      <w:instrText xml:space="preserve"> PAGE   \* MERGEFORMAT </w:instrText>
    </w:r>
    <w:r w:rsidRPr="00DC4494">
      <w:rPr>
        <w:rFonts w:ascii="Times New Roman" w:hAnsi="Times New Roman" w:cs="Times New Roman"/>
      </w:rPr>
      <w:fldChar w:fldCharType="separate"/>
    </w:r>
    <w:r w:rsidR="00D93B82">
      <w:rPr>
        <w:rFonts w:ascii="Times New Roman" w:hAnsi="Times New Roman" w:cs="Times New Roman"/>
        <w:noProof/>
      </w:rPr>
      <w:t>2</w:t>
    </w:r>
    <w:r w:rsidRPr="00DC4494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C89460B"/>
    <w:multiLevelType w:val="hybridMultilevel"/>
    <w:tmpl w:val="DC44C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1E7C3F"/>
    <w:multiLevelType w:val="hybridMultilevel"/>
    <w:tmpl w:val="226C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5811C0"/>
    <w:multiLevelType w:val="hybridMultilevel"/>
    <w:tmpl w:val="28D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391282"/>
    <w:rsid w:val="00022BE3"/>
    <w:rsid w:val="00060931"/>
    <w:rsid w:val="000756A6"/>
    <w:rsid w:val="000D34FB"/>
    <w:rsid w:val="000F1668"/>
    <w:rsid w:val="001A632E"/>
    <w:rsid w:val="001C5432"/>
    <w:rsid w:val="001F7BCC"/>
    <w:rsid w:val="00226C24"/>
    <w:rsid w:val="00241BA8"/>
    <w:rsid w:val="002420DF"/>
    <w:rsid w:val="00255A23"/>
    <w:rsid w:val="00264B05"/>
    <w:rsid w:val="00272F46"/>
    <w:rsid w:val="00292235"/>
    <w:rsid w:val="003031EF"/>
    <w:rsid w:val="00391282"/>
    <w:rsid w:val="003E6449"/>
    <w:rsid w:val="00413993"/>
    <w:rsid w:val="0049395C"/>
    <w:rsid w:val="004A250B"/>
    <w:rsid w:val="00517467"/>
    <w:rsid w:val="0057175B"/>
    <w:rsid w:val="005B698D"/>
    <w:rsid w:val="0061052D"/>
    <w:rsid w:val="0069675F"/>
    <w:rsid w:val="006E195A"/>
    <w:rsid w:val="006F619D"/>
    <w:rsid w:val="00706F35"/>
    <w:rsid w:val="00740236"/>
    <w:rsid w:val="007408CB"/>
    <w:rsid w:val="007433C2"/>
    <w:rsid w:val="0078529B"/>
    <w:rsid w:val="0079131B"/>
    <w:rsid w:val="00792653"/>
    <w:rsid w:val="007C3797"/>
    <w:rsid w:val="0082410A"/>
    <w:rsid w:val="0083163C"/>
    <w:rsid w:val="00847769"/>
    <w:rsid w:val="008A0906"/>
    <w:rsid w:val="008C7A13"/>
    <w:rsid w:val="00936BB3"/>
    <w:rsid w:val="0097401B"/>
    <w:rsid w:val="009A60E6"/>
    <w:rsid w:val="009D74A2"/>
    <w:rsid w:val="00A65D11"/>
    <w:rsid w:val="00A85E4D"/>
    <w:rsid w:val="00AA19BB"/>
    <w:rsid w:val="00AF1DAD"/>
    <w:rsid w:val="00B33E44"/>
    <w:rsid w:val="00B41B44"/>
    <w:rsid w:val="00B64F9B"/>
    <w:rsid w:val="00B9301D"/>
    <w:rsid w:val="00BF48BA"/>
    <w:rsid w:val="00C04FB9"/>
    <w:rsid w:val="00C10BFF"/>
    <w:rsid w:val="00C83862"/>
    <w:rsid w:val="00C9307B"/>
    <w:rsid w:val="00D07669"/>
    <w:rsid w:val="00D32460"/>
    <w:rsid w:val="00D34698"/>
    <w:rsid w:val="00D45D76"/>
    <w:rsid w:val="00D57AF8"/>
    <w:rsid w:val="00D665E3"/>
    <w:rsid w:val="00D84D87"/>
    <w:rsid w:val="00D93B82"/>
    <w:rsid w:val="00DC4494"/>
    <w:rsid w:val="00DD78B9"/>
    <w:rsid w:val="00E375C7"/>
    <w:rsid w:val="00E51365"/>
    <w:rsid w:val="00E57085"/>
    <w:rsid w:val="00E65594"/>
    <w:rsid w:val="00E80B79"/>
    <w:rsid w:val="00E8113C"/>
    <w:rsid w:val="00EB0C5C"/>
    <w:rsid w:val="00F4289D"/>
    <w:rsid w:val="00FB0367"/>
    <w:rsid w:val="00FD31B6"/>
    <w:rsid w:val="00FD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D76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139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39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399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1399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1399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399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1399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41399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99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1399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1399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399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41399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413993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413993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locked/>
    <w:rsid w:val="00413993"/>
    <w:rPr>
      <w:rFonts w:asciiTheme="minorHAnsi" w:eastAsiaTheme="minorEastAsia" w:hAnsiTheme="minorHAnsi" w:cstheme="minorBidi"/>
      <w:i/>
      <w:iCs/>
      <w:color w:val="000000"/>
    </w:rPr>
  </w:style>
  <w:style w:type="character" w:styleId="a3">
    <w:name w:val="Hyperlink"/>
    <w:basedOn w:val="a0"/>
    <w:uiPriority w:val="99"/>
    <w:rsid w:val="00D45D76"/>
    <w:rPr>
      <w:rFonts w:cs="Times New Roman"/>
      <w:color w:val="0066CC"/>
      <w:u w:val="single"/>
    </w:rPr>
  </w:style>
  <w:style w:type="character" w:customStyle="1" w:styleId="200">
    <w:name w:val="Основной текст (20)_"/>
    <w:basedOn w:val="a0"/>
    <w:link w:val="201"/>
    <w:uiPriority w:val="99"/>
    <w:locked/>
    <w:rsid w:val="00D45D76"/>
    <w:rPr>
      <w:rFonts w:ascii="Times New Roman" w:hAnsi="Times New Roman" w:cs="Times New Roman"/>
      <w:sz w:val="23"/>
      <w:szCs w:val="23"/>
      <w:u w:val="none"/>
    </w:rPr>
  </w:style>
  <w:style w:type="character" w:customStyle="1" w:styleId="202">
    <w:name w:val="Основной текст (20)"/>
    <w:basedOn w:val="200"/>
    <w:uiPriority w:val="99"/>
    <w:rsid w:val="00D45D76"/>
  </w:style>
  <w:style w:type="character" w:customStyle="1" w:styleId="61">
    <w:name w:val="Основной текст (6)_"/>
    <w:basedOn w:val="a0"/>
    <w:link w:val="62"/>
    <w:uiPriority w:val="99"/>
    <w:locked/>
    <w:rsid w:val="00D45D76"/>
    <w:rPr>
      <w:rFonts w:ascii="MS Reference Sans Serif" w:hAnsi="MS Reference Sans Serif" w:cs="MS Reference Sans Serif"/>
      <w:u w:val="none"/>
    </w:rPr>
  </w:style>
  <w:style w:type="character" w:customStyle="1" w:styleId="60pt">
    <w:name w:val="Основной текст (6) + Интервал 0 pt"/>
    <w:basedOn w:val="61"/>
    <w:uiPriority w:val="99"/>
    <w:rsid w:val="00D45D76"/>
    <w:rPr>
      <w:spacing w:val="-10"/>
    </w:rPr>
  </w:style>
  <w:style w:type="character" w:customStyle="1" w:styleId="24">
    <w:name w:val="Основной текст (24)_"/>
    <w:basedOn w:val="a0"/>
    <w:link w:val="240"/>
    <w:uiPriority w:val="99"/>
    <w:locked/>
    <w:rsid w:val="00D45D76"/>
    <w:rPr>
      <w:rFonts w:ascii="Consolas" w:hAnsi="Consolas" w:cs="Consolas"/>
      <w:spacing w:val="-20"/>
      <w:w w:val="66"/>
      <w:sz w:val="28"/>
      <w:szCs w:val="28"/>
      <w:u w:val="none"/>
    </w:rPr>
  </w:style>
  <w:style w:type="character" w:customStyle="1" w:styleId="24TimesNewRoman">
    <w:name w:val="Основной текст (24) + Times New Roman"/>
    <w:aliases w:val="9,5 pt,Полужирный,Интервал 0 pt,Масштаб 100%"/>
    <w:basedOn w:val="24"/>
    <w:uiPriority w:val="99"/>
    <w:rsid w:val="00D45D76"/>
    <w:rPr>
      <w:rFonts w:ascii="Times New Roman" w:hAnsi="Times New Roman" w:cs="Times New Roman"/>
      <w:b/>
      <w:bCs/>
      <w:spacing w:val="0"/>
      <w:w w:val="100"/>
      <w:sz w:val="19"/>
      <w:szCs w:val="19"/>
    </w:rPr>
  </w:style>
  <w:style w:type="character" w:customStyle="1" w:styleId="24TimesNewRoman3">
    <w:name w:val="Основной текст (24) + Times New Roman3"/>
    <w:aliases w:val="11,5 pt3,Интервал 0 pt3,Масштаб 100%3"/>
    <w:basedOn w:val="24"/>
    <w:uiPriority w:val="99"/>
    <w:rsid w:val="00D45D76"/>
    <w:rPr>
      <w:rFonts w:ascii="Times New Roman" w:hAnsi="Times New Roman" w:cs="Times New Roman"/>
      <w:spacing w:val="0"/>
      <w:w w:val="100"/>
      <w:sz w:val="23"/>
      <w:szCs w:val="23"/>
    </w:rPr>
  </w:style>
  <w:style w:type="character" w:customStyle="1" w:styleId="20Exact">
    <w:name w:val="Основной текст (20) Exact"/>
    <w:basedOn w:val="a0"/>
    <w:uiPriority w:val="99"/>
    <w:rsid w:val="00D45D76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00ptExact">
    <w:name w:val="Основной текст (20) + Интервал 0 pt Exact"/>
    <w:basedOn w:val="200"/>
    <w:uiPriority w:val="99"/>
    <w:rsid w:val="00D45D76"/>
    <w:rPr>
      <w:spacing w:val="3"/>
      <w:sz w:val="21"/>
      <w:szCs w:val="21"/>
    </w:rPr>
  </w:style>
  <w:style w:type="character" w:customStyle="1" w:styleId="24TimesNewRoman2">
    <w:name w:val="Основной текст (24) + Times New Roman2"/>
    <w:aliases w:val="10,5 pt2,Полужирный1,Курсив,Интервал 0 pt2,Масштаб 100%2"/>
    <w:basedOn w:val="24"/>
    <w:uiPriority w:val="99"/>
    <w:rsid w:val="00D45D76"/>
    <w:rPr>
      <w:rFonts w:ascii="Times New Roman" w:hAnsi="Times New Roman" w:cs="Times New Roman"/>
      <w:b/>
      <w:bCs/>
      <w:i/>
      <w:iCs/>
      <w:spacing w:val="0"/>
      <w:w w:val="100"/>
      <w:sz w:val="21"/>
      <w:szCs w:val="21"/>
    </w:rPr>
  </w:style>
  <w:style w:type="character" w:customStyle="1" w:styleId="24TimesNewRoman1">
    <w:name w:val="Основной текст (24) + Times New Roman1"/>
    <w:aliases w:val="111,5 pt1,Курсив1,Интервал 0 pt1,Масштаб 100%1"/>
    <w:basedOn w:val="24"/>
    <w:uiPriority w:val="99"/>
    <w:rsid w:val="00D45D76"/>
    <w:rPr>
      <w:rFonts w:ascii="Times New Roman" w:hAnsi="Times New Roman" w:cs="Times New Roman"/>
      <w:i/>
      <w:iCs/>
      <w:spacing w:val="0"/>
      <w:w w:val="100"/>
      <w:sz w:val="23"/>
      <w:szCs w:val="23"/>
    </w:rPr>
  </w:style>
  <w:style w:type="paragraph" w:customStyle="1" w:styleId="201">
    <w:name w:val="Основной текст (20)1"/>
    <w:basedOn w:val="a"/>
    <w:link w:val="200"/>
    <w:uiPriority w:val="99"/>
    <w:rsid w:val="00D45D76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62">
    <w:name w:val="Основной текст (6)"/>
    <w:basedOn w:val="a"/>
    <w:link w:val="61"/>
    <w:uiPriority w:val="99"/>
    <w:rsid w:val="00D45D76"/>
    <w:pPr>
      <w:shd w:val="clear" w:color="auto" w:fill="FFFFFF"/>
      <w:spacing w:after="180" w:line="240" w:lineRule="atLeast"/>
    </w:pPr>
    <w:rPr>
      <w:rFonts w:ascii="MS Reference Sans Serif" w:hAnsi="MS Reference Sans Serif" w:cs="MS Reference Sans Serif"/>
      <w:color w:val="auto"/>
    </w:rPr>
  </w:style>
  <w:style w:type="paragraph" w:customStyle="1" w:styleId="240">
    <w:name w:val="Основной текст (24)"/>
    <w:basedOn w:val="a"/>
    <w:link w:val="24"/>
    <w:uiPriority w:val="99"/>
    <w:rsid w:val="00D45D76"/>
    <w:pPr>
      <w:shd w:val="clear" w:color="auto" w:fill="FFFFFF"/>
      <w:spacing w:line="240" w:lineRule="atLeast"/>
    </w:pPr>
    <w:rPr>
      <w:rFonts w:ascii="Consolas" w:hAnsi="Consolas" w:cs="Consolas"/>
      <w:color w:val="auto"/>
      <w:spacing w:val="-20"/>
      <w:w w:val="66"/>
      <w:sz w:val="28"/>
      <w:szCs w:val="28"/>
    </w:rPr>
  </w:style>
  <w:style w:type="table" w:styleId="a4">
    <w:name w:val="Table Grid"/>
    <w:basedOn w:val="a1"/>
    <w:uiPriority w:val="59"/>
    <w:rsid w:val="0039128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4">
    <w:name w:val="WW8Num10z4"/>
    <w:rsid w:val="00D84D87"/>
  </w:style>
  <w:style w:type="paragraph" w:styleId="a5">
    <w:name w:val="header"/>
    <w:basedOn w:val="a"/>
    <w:link w:val="a6"/>
    <w:uiPriority w:val="99"/>
    <w:rsid w:val="00DC4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C4494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DC4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C4494"/>
    <w:rPr>
      <w:rFonts w:cs="Times New Roman"/>
      <w:color w:val="000000"/>
    </w:rPr>
  </w:style>
  <w:style w:type="paragraph" w:styleId="a9">
    <w:name w:val="No Spacing"/>
    <w:uiPriority w:val="1"/>
    <w:qFormat/>
    <w:rsid w:val="00413993"/>
    <w:pPr>
      <w:widowControl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2016-10-16T14:28:00Z</dcterms:created>
  <dcterms:modified xsi:type="dcterms:W3CDTF">2019-11-22T08:21:00Z</dcterms:modified>
</cp:coreProperties>
</file>